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F1" w:rsidRPr="006665F1" w:rsidRDefault="006665F1" w:rsidP="00FF4638">
      <w:pPr>
        <w:shd w:val="clear" w:color="auto" w:fill="D2E6EA"/>
        <w:spacing w:before="48" w:after="48" w:line="240" w:lineRule="auto"/>
        <w:outlineLvl w:val="0"/>
        <w:rPr>
          <w:rFonts w:ascii="Trebuchet MS" w:eastAsia="Times New Roman" w:hAnsi="Trebuchet MS" w:cs="Times New Roman"/>
          <w:color w:val="0E4253"/>
          <w:kern w:val="36"/>
          <w:sz w:val="33"/>
          <w:szCs w:val="33"/>
        </w:rPr>
      </w:pPr>
    </w:p>
    <w:tbl>
      <w:tblPr>
        <w:tblpPr w:leftFromText="180" w:rightFromText="180" w:topFromText="15" w:bottomFromText="15" w:vertAnchor="text" w:tblpXSpec="center"/>
        <w:tblW w:w="0" w:type="dxa"/>
        <w:tblCellMar>
          <w:left w:w="0" w:type="dxa"/>
          <w:right w:w="0" w:type="dxa"/>
        </w:tblCellMar>
        <w:tblLook w:val="04A0"/>
      </w:tblPr>
      <w:tblGrid>
        <w:gridCol w:w="4672"/>
        <w:gridCol w:w="4673"/>
      </w:tblGrid>
      <w:tr w:rsidR="006665F1" w:rsidRPr="006665F1" w:rsidTr="00FF4638">
        <w:tc>
          <w:tcPr>
            <w:tcW w:w="4672" w:type="dxa"/>
            <w:tcBorders>
              <w:top w:val="single" w:sz="6" w:space="0" w:color="74B1BE"/>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Принято</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на педагогическом совете</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Протокол № </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От «_____» _________ 2014 г</w:t>
            </w:r>
          </w:p>
        </w:tc>
        <w:tc>
          <w:tcPr>
            <w:tcW w:w="4673" w:type="dxa"/>
            <w:tcBorders>
              <w:top w:val="single" w:sz="6" w:space="0" w:color="74B1BE"/>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УТВЕРЖДАЮ</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 xml:space="preserve">Директор МБОУ ДОД </w:t>
            </w:r>
            <w:r>
              <w:rPr>
                <w:rFonts w:ascii="Times New Roman" w:eastAsia="Times New Roman" w:hAnsi="Times New Roman" w:cs="Times New Roman"/>
                <w:sz w:val="24"/>
                <w:szCs w:val="24"/>
              </w:rPr>
              <w:t>«Детский подростковый центр «Росток»</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Басхаева</w:t>
            </w:r>
            <w:proofErr w:type="spellEnd"/>
            <w:r>
              <w:rPr>
                <w:rFonts w:ascii="Times New Roman" w:eastAsia="Times New Roman" w:hAnsi="Times New Roman" w:cs="Times New Roman"/>
                <w:sz w:val="24"/>
                <w:szCs w:val="24"/>
              </w:rPr>
              <w:t xml:space="preserve"> И.И.</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От «_____» _________ 2014 г</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Приказ №</w:t>
            </w:r>
          </w:p>
          <w:p w:rsidR="006665F1" w:rsidRPr="006665F1" w:rsidRDefault="006665F1" w:rsidP="006665F1">
            <w:pPr>
              <w:spacing w:after="100" w:afterAutospacing="1" w:line="240" w:lineRule="auto"/>
              <w:rPr>
                <w:rFonts w:ascii="Times New Roman" w:eastAsia="Times New Roman" w:hAnsi="Times New Roman" w:cs="Times New Roman"/>
                <w:sz w:val="24"/>
                <w:szCs w:val="24"/>
              </w:rPr>
            </w:pPr>
            <w:r w:rsidRPr="006665F1">
              <w:rPr>
                <w:rFonts w:ascii="Times New Roman" w:eastAsia="Times New Roman" w:hAnsi="Times New Roman" w:cs="Times New Roman"/>
                <w:sz w:val="24"/>
                <w:szCs w:val="24"/>
              </w:rPr>
              <w:t>От «______» _________2014 г</w:t>
            </w:r>
          </w:p>
        </w:tc>
      </w:tr>
    </w:tbl>
    <w:p w:rsidR="006665F1" w:rsidRDefault="006665F1" w:rsidP="006665F1">
      <w:pPr>
        <w:shd w:val="clear" w:color="auto" w:fill="FFFFFF"/>
        <w:spacing w:after="100" w:afterAutospacing="1" w:line="240" w:lineRule="auto"/>
        <w:rPr>
          <w:rFonts w:ascii="Times New Roman" w:eastAsia="Times New Roman" w:hAnsi="Times New Roman" w:cs="Times New Roman"/>
          <w:b/>
          <w:bCs/>
          <w:i/>
          <w:iCs/>
          <w:color w:val="1A3337"/>
          <w:sz w:val="48"/>
        </w:rPr>
      </w:pPr>
    </w:p>
    <w:p w:rsidR="006665F1" w:rsidRDefault="006665F1" w:rsidP="006665F1">
      <w:pPr>
        <w:shd w:val="clear" w:color="auto" w:fill="FFFFFF"/>
        <w:spacing w:after="100" w:afterAutospacing="1" w:line="240" w:lineRule="auto"/>
        <w:rPr>
          <w:rFonts w:ascii="Times New Roman" w:eastAsia="Times New Roman" w:hAnsi="Times New Roman" w:cs="Times New Roman"/>
          <w:b/>
          <w:bCs/>
          <w:i/>
          <w:iCs/>
          <w:color w:val="1A3337"/>
          <w:sz w:val="48"/>
        </w:rPr>
      </w:pPr>
    </w:p>
    <w:p w:rsidR="006665F1" w:rsidRDefault="006665F1" w:rsidP="006665F1">
      <w:pPr>
        <w:shd w:val="clear" w:color="auto" w:fill="FFFFFF"/>
        <w:spacing w:after="100" w:afterAutospacing="1" w:line="240" w:lineRule="auto"/>
        <w:rPr>
          <w:rFonts w:ascii="Times New Roman" w:eastAsia="Times New Roman" w:hAnsi="Times New Roman" w:cs="Times New Roman"/>
          <w:b/>
          <w:bCs/>
          <w:i/>
          <w:iCs/>
          <w:color w:val="1A3337"/>
          <w:sz w:val="48"/>
        </w:rPr>
      </w:pPr>
    </w:p>
    <w:p w:rsidR="006665F1" w:rsidRPr="006665F1" w:rsidRDefault="006665F1" w:rsidP="006665F1">
      <w:pPr>
        <w:shd w:val="clear" w:color="auto" w:fill="FFFFFF"/>
        <w:spacing w:after="100" w:afterAutospacing="1" w:line="240" w:lineRule="auto"/>
        <w:jc w:val="center"/>
        <w:rPr>
          <w:rFonts w:ascii="Times New Roman" w:eastAsia="Times New Roman" w:hAnsi="Times New Roman" w:cs="Times New Roman"/>
          <w:i/>
          <w:iCs/>
          <w:color w:val="1A3337"/>
          <w:sz w:val="36"/>
          <w:szCs w:val="36"/>
        </w:rPr>
      </w:pPr>
      <w:r w:rsidRPr="006665F1">
        <w:rPr>
          <w:rFonts w:ascii="Times New Roman" w:eastAsia="Times New Roman" w:hAnsi="Times New Roman" w:cs="Times New Roman"/>
          <w:b/>
          <w:bCs/>
          <w:i/>
          <w:iCs/>
          <w:color w:val="1A3337"/>
          <w:sz w:val="36"/>
          <w:szCs w:val="36"/>
        </w:rPr>
        <w:t>Образовательная  программа</w:t>
      </w:r>
    </w:p>
    <w:p w:rsidR="006665F1" w:rsidRPr="003D08C0" w:rsidRDefault="006665F1" w:rsidP="006665F1">
      <w:pPr>
        <w:shd w:val="clear" w:color="auto" w:fill="FFFFFF"/>
        <w:spacing w:after="100" w:afterAutospacing="1" w:line="240" w:lineRule="auto"/>
        <w:jc w:val="center"/>
        <w:rPr>
          <w:rFonts w:ascii="Times New Roman" w:eastAsia="Times New Roman" w:hAnsi="Times New Roman" w:cs="Times New Roman"/>
          <w:i/>
          <w:iCs/>
          <w:color w:val="1A3337"/>
          <w:sz w:val="28"/>
          <w:szCs w:val="28"/>
        </w:rPr>
      </w:pPr>
      <w:r w:rsidRPr="003D08C0">
        <w:rPr>
          <w:rFonts w:ascii="Times New Roman" w:eastAsia="Times New Roman" w:hAnsi="Times New Roman" w:cs="Times New Roman"/>
          <w:b/>
          <w:bCs/>
          <w:i/>
          <w:iCs/>
          <w:color w:val="1A3337"/>
          <w:sz w:val="28"/>
          <w:szCs w:val="28"/>
        </w:rPr>
        <w:t>м</w:t>
      </w:r>
      <w:r w:rsidRPr="003D08C0">
        <w:rPr>
          <w:rFonts w:ascii="Times New Roman" w:eastAsia="Times New Roman" w:hAnsi="Times New Roman" w:cs="Times New Roman"/>
          <w:b/>
          <w:bCs/>
          <w:i/>
          <w:iCs/>
          <w:color w:val="000000"/>
          <w:sz w:val="28"/>
          <w:szCs w:val="28"/>
        </w:rPr>
        <w:t>униципального  бюджетного образовательного</w:t>
      </w:r>
    </w:p>
    <w:p w:rsidR="006665F1" w:rsidRPr="003D08C0" w:rsidRDefault="006665F1" w:rsidP="006665F1">
      <w:pPr>
        <w:shd w:val="clear" w:color="auto" w:fill="FFFFFF"/>
        <w:spacing w:after="100" w:afterAutospacing="1" w:line="240" w:lineRule="auto"/>
        <w:jc w:val="center"/>
        <w:rPr>
          <w:rFonts w:ascii="Times New Roman" w:eastAsia="Times New Roman" w:hAnsi="Times New Roman" w:cs="Times New Roman"/>
          <w:i/>
          <w:iCs/>
          <w:color w:val="1A3337"/>
          <w:sz w:val="28"/>
          <w:szCs w:val="28"/>
        </w:rPr>
      </w:pPr>
      <w:r w:rsidRPr="003D08C0">
        <w:rPr>
          <w:rFonts w:ascii="Times New Roman" w:eastAsia="Times New Roman" w:hAnsi="Times New Roman" w:cs="Times New Roman"/>
          <w:b/>
          <w:bCs/>
          <w:i/>
          <w:iCs/>
          <w:color w:val="000000"/>
          <w:sz w:val="28"/>
          <w:szCs w:val="28"/>
        </w:rPr>
        <w:t>учреждения дополнительного образования детей</w:t>
      </w:r>
    </w:p>
    <w:p w:rsidR="006665F1" w:rsidRPr="003D08C0" w:rsidRDefault="006665F1" w:rsidP="006665F1">
      <w:pPr>
        <w:shd w:val="clear" w:color="auto" w:fill="FFFFFF"/>
        <w:spacing w:after="100" w:afterAutospacing="1" w:line="240" w:lineRule="auto"/>
        <w:jc w:val="center"/>
        <w:rPr>
          <w:rFonts w:ascii="Times New Roman" w:eastAsia="Times New Roman" w:hAnsi="Times New Roman" w:cs="Times New Roman"/>
          <w:b/>
          <w:i/>
          <w:sz w:val="28"/>
          <w:szCs w:val="28"/>
        </w:rPr>
      </w:pPr>
      <w:r w:rsidRPr="003D08C0">
        <w:rPr>
          <w:rFonts w:ascii="Times New Roman" w:eastAsia="Times New Roman" w:hAnsi="Times New Roman" w:cs="Times New Roman"/>
          <w:b/>
          <w:i/>
          <w:sz w:val="28"/>
          <w:szCs w:val="28"/>
        </w:rPr>
        <w:t>«Детский подростковый центр «Росток»</w:t>
      </w:r>
      <w:r w:rsidR="00B64DE8" w:rsidRPr="003D08C0">
        <w:rPr>
          <w:rFonts w:ascii="Times New Roman" w:eastAsia="Times New Roman" w:hAnsi="Times New Roman" w:cs="Times New Roman"/>
          <w:b/>
          <w:i/>
          <w:sz w:val="28"/>
          <w:szCs w:val="28"/>
        </w:rPr>
        <w:t xml:space="preserve"> </w:t>
      </w:r>
      <w:proofErr w:type="gramStart"/>
      <w:r w:rsidR="00B64DE8" w:rsidRPr="003D08C0">
        <w:rPr>
          <w:rFonts w:ascii="Times New Roman" w:eastAsia="Times New Roman" w:hAnsi="Times New Roman" w:cs="Times New Roman"/>
          <w:b/>
          <w:i/>
          <w:sz w:val="28"/>
          <w:szCs w:val="28"/>
        </w:rPr>
        <w:t>г</w:t>
      </w:r>
      <w:proofErr w:type="gramEnd"/>
      <w:r w:rsidR="00B64DE8" w:rsidRPr="003D08C0">
        <w:rPr>
          <w:rFonts w:ascii="Times New Roman" w:eastAsia="Times New Roman" w:hAnsi="Times New Roman" w:cs="Times New Roman"/>
          <w:b/>
          <w:i/>
          <w:sz w:val="28"/>
          <w:szCs w:val="28"/>
        </w:rPr>
        <w:t>. Улан-Удэ»</w:t>
      </w:r>
    </w:p>
    <w:p w:rsidR="006665F1" w:rsidRPr="003D08C0" w:rsidRDefault="006665F1" w:rsidP="006665F1">
      <w:pPr>
        <w:shd w:val="clear" w:color="auto" w:fill="FFFFFF"/>
        <w:spacing w:after="100" w:afterAutospacing="1" w:line="240" w:lineRule="auto"/>
        <w:jc w:val="center"/>
        <w:rPr>
          <w:rFonts w:ascii="Times New Roman" w:eastAsia="Times New Roman" w:hAnsi="Times New Roman" w:cs="Times New Roman"/>
          <w:b/>
          <w:i/>
          <w:iCs/>
          <w:color w:val="1A3337"/>
          <w:sz w:val="28"/>
          <w:szCs w:val="28"/>
        </w:rPr>
      </w:pPr>
      <w:r w:rsidRPr="003D08C0">
        <w:rPr>
          <w:rFonts w:ascii="Times New Roman" w:eastAsia="Times New Roman" w:hAnsi="Times New Roman" w:cs="Times New Roman"/>
          <w:b/>
          <w:bCs/>
          <w:i/>
          <w:iCs/>
          <w:color w:val="1A3337"/>
          <w:sz w:val="28"/>
          <w:szCs w:val="28"/>
        </w:rPr>
        <w:t>на 2014 - 2017 г.г.</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6665F1">
      <w:pPr>
        <w:shd w:val="clear" w:color="auto" w:fill="FFFFFF"/>
        <w:spacing w:after="100" w:afterAutospacing="1" w:line="240" w:lineRule="auto"/>
        <w:jc w:val="right"/>
        <w:rPr>
          <w:rFonts w:ascii="Times New Roman" w:eastAsia="Times New Roman" w:hAnsi="Times New Roman" w:cs="Times New Roman"/>
          <w:b/>
          <w:i/>
          <w:iCs/>
          <w:color w:val="1A3337"/>
          <w:sz w:val="24"/>
          <w:szCs w:val="24"/>
        </w:rPr>
      </w:pPr>
      <w:r>
        <w:rPr>
          <w:rFonts w:ascii="Times New Roman" w:eastAsia="Times New Roman" w:hAnsi="Times New Roman" w:cs="Times New Roman"/>
          <w:b/>
          <w:i/>
          <w:iCs/>
          <w:color w:val="1A3337"/>
          <w:sz w:val="24"/>
          <w:szCs w:val="24"/>
        </w:rPr>
        <w:t>Автор-составитель</w:t>
      </w:r>
      <w:r w:rsidRPr="006665F1">
        <w:rPr>
          <w:rFonts w:ascii="Times New Roman" w:eastAsia="Times New Roman" w:hAnsi="Times New Roman" w:cs="Times New Roman"/>
          <w:b/>
          <w:i/>
          <w:iCs/>
          <w:color w:val="1A3337"/>
          <w:sz w:val="24"/>
          <w:szCs w:val="24"/>
        </w:rPr>
        <w:t>:</w:t>
      </w:r>
    </w:p>
    <w:p w:rsidR="006665F1" w:rsidRPr="006665F1" w:rsidRDefault="006665F1" w:rsidP="006665F1">
      <w:pPr>
        <w:shd w:val="clear" w:color="auto" w:fill="FFFFFF"/>
        <w:spacing w:after="100" w:afterAutospacing="1" w:line="240" w:lineRule="auto"/>
        <w:jc w:val="right"/>
        <w:rPr>
          <w:rFonts w:ascii="Times New Roman" w:eastAsia="Times New Roman" w:hAnsi="Times New Roman" w:cs="Times New Roman"/>
          <w:b/>
          <w:i/>
          <w:iCs/>
          <w:color w:val="1A3337"/>
          <w:sz w:val="24"/>
          <w:szCs w:val="24"/>
        </w:rPr>
      </w:pPr>
      <w:proofErr w:type="spellStart"/>
      <w:r w:rsidRPr="006665F1">
        <w:rPr>
          <w:rFonts w:ascii="Times New Roman" w:eastAsia="Times New Roman" w:hAnsi="Times New Roman" w:cs="Times New Roman"/>
          <w:b/>
          <w:i/>
          <w:iCs/>
          <w:color w:val="1A3337"/>
          <w:sz w:val="24"/>
          <w:szCs w:val="24"/>
        </w:rPr>
        <w:t>Басхаева</w:t>
      </w:r>
      <w:proofErr w:type="spellEnd"/>
      <w:r w:rsidRPr="006665F1">
        <w:rPr>
          <w:rFonts w:ascii="Times New Roman" w:eastAsia="Times New Roman" w:hAnsi="Times New Roman" w:cs="Times New Roman"/>
          <w:b/>
          <w:i/>
          <w:iCs/>
          <w:color w:val="1A3337"/>
          <w:sz w:val="24"/>
          <w:szCs w:val="24"/>
        </w:rPr>
        <w:t xml:space="preserve"> И.И.</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6665F1">
      <w:pPr>
        <w:shd w:val="clear" w:color="auto" w:fill="FFFFFF"/>
        <w:spacing w:after="100" w:afterAutospacing="1" w:line="240" w:lineRule="auto"/>
        <w:jc w:val="center"/>
        <w:rPr>
          <w:rFonts w:ascii="Times New Roman" w:eastAsia="Times New Roman" w:hAnsi="Times New Roman" w:cs="Times New Roman"/>
          <w:i/>
          <w:iCs/>
          <w:color w:val="1A3337"/>
          <w:sz w:val="24"/>
          <w:szCs w:val="24"/>
        </w:rPr>
      </w:pPr>
      <w:r>
        <w:rPr>
          <w:rFonts w:ascii="Times New Roman" w:eastAsia="Times New Roman" w:hAnsi="Times New Roman" w:cs="Times New Roman"/>
          <w:i/>
          <w:iCs/>
          <w:color w:val="1A3337"/>
          <w:sz w:val="24"/>
          <w:szCs w:val="24"/>
        </w:rPr>
        <w:t xml:space="preserve">Улан-Удэ, </w:t>
      </w:r>
      <w:r w:rsidRPr="006665F1">
        <w:rPr>
          <w:rFonts w:ascii="Times New Roman" w:eastAsia="Times New Roman" w:hAnsi="Times New Roman" w:cs="Times New Roman"/>
          <w:i/>
          <w:iCs/>
          <w:color w:val="1A3337"/>
          <w:sz w:val="24"/>
          <w:szCs w:val="24"/>
        </w:rPr>
        <w:t xml:space="preserve"> 2014 г</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lastRenderedPageBreak/>
        <w:t> </w:t>
      </w:r>
    </w:p>
    <w:p w:rsidR="002C26A5" w:rsidRPr="003D08C0" w:rsidRDefault="006665F1" w:rsidP="006665F1">
      <w:pPr>
        <w:shd w:val="clear" w:color="auto" w:fill="FFFFFF"/>
        <w:spacing w:after="100" w:afterAutospacing="1" w:line="240" w:lineRule="auto"/>
        <w:rPr>
          <w:rFonts w:ascii="Times New Roman" w:eastAsia="Times New Roman" w:hAnsi="Times New Roman" w:cs="Times New Roman"/>
          <w:i/>
          <w:sz w:val="24"/>
          <w:szCs w:val="24"/>
        </w:rPr>
      </w:pPr>
      <w:r w:rsidRPr="006665F1">
        <w:rPr>
          <w:rFonts w:ascii="Times New Roman" w:eastAsia="Times New Roman" w:hAnsi="Times New Roman" w:cs="Times New Roman"/>
          <w:b/>
          <w:bCs/>
          <w:i/>
          <w:iCs/>
          <w:color w:val="1A3337"/>
          <w:sz w:val="24"/>
          <w:szCs w:val="24"/>
        </w:rPr>
        <w:t>Образовательная  программа</w:t>
      </w:r>
      <w:r w:rsidRPr="006665F1">
        <w:rPr>
          <w:rFonts w:ascii="Times New Roman" w:eastAsia="Times New Roman" w:hAnsi="Times New Roman" w:cs="Times New Roman"/>
          <w:i/>
          <w:iCs/>
          <w:color w:val="1A3337"/>
          <w:sz w:val="24"/>
          <w:szCs w:val="24"/>
        </w:rPr>
        <w:t> м</w:t>
      </w:r>
      <w:r w:rsidRPr="006665F1">
        <w:rPr>
          <w:rFonts w:ascii="Times New Roman" w:eastAsia="Times New Roman" w:hAnsi="Times New Roman" w:cs="Times New Roman"/>
          <w:i/>
          <w:iCs/>
          <w:color w:val="000000"/>
          <w:sz w:val="24"/>
          <w:szCs w:val="24"/>
        </w:rPr>
        <w:t>униципального  бюджетного образовательного</w:t>
      </w:r>
      <w:r w:rsidRPr="006665F1">
        <w:rPr>
          <w:rFonts w:ascii="Times New Roman" w:eastAsia="Times New Roman" w:hAnsi="Times New Roman" w:cs="Times New Roman"/>
          <w:i/>
          <w:iCs/>
          <w:color w:val="1A3337"/>
          <w:sz w:val="24"/>
          <w:szCs w:val="24"/>
        </w:rPr>
        <w:t> у</w:t>
      </w:r>
      <w:r w:rsidRPr="006665F1">
        <w:rPr>
          <w:rFonts w:ascii="Times New Roman" w:eastAsia="Times New Roman" w:hAnsi="Times New Roman" w:cs="Times New Roman"/>
          <w:i/>
          <w:iCs/>
          <w:color w:val="000000"/>
          <w:sz w:val="24"/>
          <w:szCs w:val="24"/>
        </w:rPr>
        <w:t xml:space="preserve">чреждения  дополнительного образования детей </w:t>
      </w:r>
      <w:r w:rsidR="002C26A5" w:rsidRPr="003D08C0">
        <w:rPr>
          <w:rFonts w:ascii="Times New Roman" w:eastAsia="Times New Roman" w:hAnsi="Times New Roman" w:cs="Times New Roman"/>
          <w:i/>
          <w:sz w:val="24"/>
          <w:szCs w:val="24"/>
        </w:rPr>
        <w:t xml:space="preserve">«Детский подростковый центр «Росток» </w:t>
      </w:r>
      <w:r w:rsidR="00FF4638" w:rsidRPr="003D08C0">
        <w:rPr>
          <w:rFonts w:ascii="Times New Roman" w:eastAsia="Times New Roman" w:hAnsi="Times New Roman" w:cs="Times New Roman"/>
          <w:i/>
          <w:sz w:val="24"/>
          <w:szCs w:val="24"/>
        </w:rPr>
        <w:t>г</w:t>
      </w:r>
      <w:proofErr w:type="gramStart"/>
      <w:r w:rsidR="00FF4638" w:rsidRPr="003D08C0">
        <w:rPr>
          <w:rFonts w:ascii="Times New Roman" w:eastAsia="Times New Roman" w:hAnsi="Times New Roman" w:cs="Times New Roman"/>
          <w:i/>
          <w:sz w:val="24"/>
          <w:szCs w:val="24"/>
        </w:rPr>
        <w:t>.У</w:t>
      </w:r>
      <w:proofErr w:type="gramEnd"/>
      <w:r w:rsidR="00FF4638" w:rsidRPr="003D08C0">
        <w:rPr>
          <w:rFonts w:ascii="Times New Roman" w:eastAsia="Times New Roman" w:hAnsi="Times New Roman" w:cs="Times New Roman"/>
          <w:i/>
          <w:sz w:val="24"/>
          <w:szCs w:val="24"/>
        </w:rPr>
        <w:t>лан-Удэ»</w:t>
      </w:r>
    </w:p>
    <w:p w:rsidR="002C26A5" w:rsidRPr="006665F1" w:rsidRDefault="002C26A5" w:rsidP="002C26A5">
      <w:pPr>
        <w:shd w:val="clear" w:color="auto" w:fill="FFFFFF"/>
        <w:spacing w:after="100" w:afterAutospacing="1" w:line="240" w:lineRule="auto"/>
        <w:rPr>
          <w:rFonts w:ascii="Times New Roman" w:eastAsia="Times New Roman" w:hAnsi="Times New Roman" w:cs="Times New Roman"/>
          <w:b/>
          <w:i/>
          <w:iCs/>
          <w:color w:val="1A3337"/>
          <w:sz w:val="24"/>
          <w:szCs w:val="24"/>
        </w:rPr>
      </w:pPr>
      <w:r>
        <w:rPr>
          <w:rFonts w:ascii="Times New Roman" w:eastAsia="Times New Roman" w:hAnsi="Times New Roman" w:cs="Times New Roman"/>
          <w:b/>
          <w:i/>
          <w:iCs/>
          <w:color w:val="1A3337"/>
          <w:sz w:val="24"/>
          <w:szCs w:val="24"/>
        </w:rPr>
        <w:t>Автор-составитель</w:t>
      </w:r>
      <w:r w:rsidRPr="006665F1">
        <w:rPr>
          <w:rFonts w:ascii="Times New Roman" w:eastAsia="Times New Roman" w:hAnsi="Times New Roman" w:cs="Times New Roman"/>
          <w:b/>
          <w:i/>
          <w:iCs/>
          <w:color w:val="1A3337"/>
          <w:sz w:val="24"/>
          <w:szCs w:val="24"/>
        </w:rPr>
        <w:t>:</w:t>
      </w:r>
      <w:r>
        <w:rPr>
          <w:rFonts w:ascii="Times New Roman" w:eastAsia="Times New Roman" w:hAnsi="Times New Roman" w:cs="Times New Roman"/>
          <w:b/>
          <w:i/>
          <w:iCs/>
          <w:color w:val="1A3337"/>
          <w:sz w:val="24"/>
          <w:szCs w:val="24"/>
        </w:rPr>
        <w:t xml:space="preserve"> </w:t>
      </w:r>
      <w:proofErr w:type="spellStart"/>
      <w:r w:rsidRPr="006665F1">
        <w:rPr>
          <w:rFonts w:ascii="Times New Roman" w:eastAsia="Times New Roman" w:hAnsi="Times New Roman" w:cs="Times New Roman"/>
          <w:b/>
          <w:i/>
          <w:iCs/>
          <w:color w:val="1A3337"/>
          <w:sz w:val="24"/>
          <w:szCs w:val="24"/>
        </w:rPr>
        <w:t>Басхаева</w:t>
      </w:r>
      <w:proofErr w:type="spellEnd"/>
      <w:r w:rsidRPr="006665F1">
        <w:rPr>
          <w:rFonts w:ascii="Times New Roman" w:eastAsia="Times New Roman" w:hAnsi="Times New Roman" w:cs="Times New Roman"/>
          <w:b/>
          <w:i/>
          <w:iCs/>
          <w:color w:val="1A3337"/>
          <w:sz w:val="24"/>
          <w:szCs w:val="24"/>
        </w:rPr>
        <w:t xml:space="preserve"> И.И.</w:t>
      </w:r>
    </w:p>
    <w:p w:rsidR="006665F1" w:rsidRPr="006665F1" w:rsidRDefault="006665F1" w:rsidP="006665F1">
      <w:pPr>
        <w:shd w:val="clear" w:color="auto" w:fill="FFFFFF"/>
        <w:spacing w:after="100" w:afterAutospacing="1" w:line="24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2C26A5">
      <w:pPr>
        <w:shd w:val="clear" w:color="auto" w:fill="FFFFFF"/>
        <w:spacing w:after="100" w:afterAutospacing="1" w:line="240" w:lineRule="auto"/>
        <w:jc w:val="both"/>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b/>
          <w:bCs/>
          <w:i/>
          <w:iCs/>
          <w:color w:val="1A3337"/>
          <w:sz w:val="24"/>
          <w:szCs w:val="24"/>
        </w:rPr>
        <w:t>Содержание образовательной программы Центра отражает к</w:t>
      </w:r>
      <w:r w:rsidRPr="006665F1">
        <w:rPr>
          <w:rFonts w:ascii="Times New Roman" w:eastAsia="Times New Roman" w:hAnsi="Times New Roman" w:cs="Times New Roman"/>
          <w:i/>
          <w:iCs/>
          <w:color w:val="1A3337"/>
          <w:sz w:val="24"/>
          <w:szCs w:val="24"/>
        </w:rPr>
        <w:t xml:space="preserve">онцептуальные основы организации образовательной деятельности в центре;   направления, цели,  задачи  и основные подходы к организации  дополнительного образования  детей. Кроме того,  обозначены  модульные блоки, включающие  педагогическую, </w:t>
      </w:r>
      <w:proofErr w:type="gramStart"/>
      <w:r w:rsidRPr="006665F1">
        <w:rPr>
          <w:rFonts w:ascii="Times New Roman" w:eastAsia="Times New Roman" w:hAnsi="Times New Roman" w:cs="Times New Roman"/>
          <w:i/>
          <w:iCs/>
          <w:color w:val="1A3337"/>
          <w:sz w:val="24"/>
          <w:szCs w:val="24"/>
        </w:rPr>
        <w:t>воспитательная</w:t>
      </w:r>
      <w:proofErr w:type="gramEnd"/>
      <w:r w:rsidRPr="006665F1">
        <w:rPr>
          <w:rFonts w:ascii="Times New Roman" w:eastAsia="Times New Roman" w:hAnsi="Times New Roman" w:cs="Times New Roman"/>
          <w:i/>
          <w:iCs/>
          <w:color w:val="1A3337"/>
          <w:sz w:val="24"/>
          <w:szCs w:val="24"/>
        </w:rPr>
        <w:t xml:space="preserve"> работу, а также  поддержку и сопровождение одаренных детей</w:t>
      </w:r>
    </w:p>
    <w:p w:rsidR="006665F1" w:rsidRPr="006665F1" w:rsidRDefault="006665F1" w:rsidP="002C26A5">
      <w:pPr>
        <w:shd w:val="clear" w:color="auto" w:fill="FFFFFF"/>
        <w:spacing w:after="100" w:afterAutospacing="1" w:line="240" w:lineRule="auto"/>
        <w:jc w:val="both"/>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xml:space="preserve">Основополагающим  компонентом образовательной программы являются пакет дополнительных </w:t>
      </w:r>
      <w:proofErr w:type="spellStart"/>
      <w:r w:rsidRPr="006665F1">
        <w:rPr>
          <w:rFonts w:ascii="Times New Roman" w:eastAsia="Times New Roman" w:hAnsi="Times New Roman" w:cs="Times New Roman"/>
          <w:i/>
          <w:iCs/>
          <w:color w:val="1A3337"/>
          <w:sz w:val="24"/>
          <w:szCs w:val="24"/>
        </w:rPr>
        <w:t>общеразвивающих</w:t>
      </w:r>
      <w:proofErr w:type="spellEnd"/>
      <w:r w:rsidRPr="006665F1">
        <w:rPr>
          <w:rFonts w:ascii="Times New Roman" w:eastAsia="Times New Roman" w:hAnsi="Times New Roman" w:cs="Times New Roman"/>
          <w:i/>
          <w:iCs/>
          <w:color w:val="1A3337"/>
          <w:sz w:val="24"/>
          <w:szCs w:val="24"/>
        </w:rPr>
        <w:t xml:space="preserve"> программ</w:t>
      </w:r>
    </w:p>
    <w:p w:rsidR="006665F1" w:rsidRPr="006665F1" w:rsidRDefault="006665F1" w:rsidP="002C26A5">
      <w:pPr>
        <w:shd w:val="clear" w:color="auto" w:fill="FFFFFF"/>
        <w:spacing w:after="100" w:afterAutospacing="1" w:line="240" w:lineRule="auto"/>
        <w:jc w:val="both"/>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000000"/>
          <w:sz w:val="24"/>
          <w:szCs w:val="24"/>
        </w:rPr>
        <w:t>Повышение  качества образовательного процесса   обеспечивается научно-методическим, кадровым и материально-техническим оснащением.</w:t>
      </w:r>
    </w:p>
    <w:p w:rsidR="006665F1" w:rsidRPr="006665F1" w:rsidRDefault="006665F1" w:rsidP="002C26A5">
      <w:pPr>
        <w:shd w:val="clear" w:color="auto" w:fill="FFFFFF"/>
        <w:spacing w:after="100" w:afterAutospacing="1" w:line="240" w:lineRule="auto"/>
        <w:jc w:val="both"/>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shd w:val="clear" w:color="auto" w:fill="FFFFFF"/>
        </w:rPr>
        <w:t>Освоение  образовательных программ осуществляется через проведение промежуточной и итоговой аттестации  обучающихся.</w:t>
      </w:r>
    </w:p>
    <w:p w:rsidR="006665F1" w:rsidRPr="006665F1" w:rsidRDefault="006665F1" w:rsidP="002C26A5">
      <w:pPr>
        <w:shd w:val="clear" w:color="auto" w:fill="FFFFFF"/>
        <w:spacing w:after="100" w:afterAutospacing="1" w:line="240" w:lineRule="auto"/>
        <w:jc w:val="both"/>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shd w:val="clear" w:color="auto" w:fill="FFFFFF"/>
        </w:rPr>
        <w:t>Реализация образовательной программы обеспечивается учебным планом, который разработан</w:t>
      </w:r>
      <w:r w:rsidRPr="006665F1">
        <w:rPr>
          <w:rFonts w:ascii="Times New Roman" w:eastAsia="Times New Roman" w:hAnsi="Times New Roman" w:cs="Times New Roman"/>
          <w:i/>
          <w:iCs/>
          <w:color w:val="000000"/>
          <w:sz w:val="24"/>
          <w:szCs w:val="24"/>
        </w:rPr>
        <w:t> с учетом текущих условий, возможностей для развития каждого воспитанника в зависи</w:t>
      </w:r>
      <w:r w:rsidRPr="006665F1">
        <w:rPr>
          <w:rFonts w:ascii="Times New Roman" w:eastAsia="Times New Roman" w:hAnsi="Times New Roman" w:cs="Times New Roman"/>
          <w:i/>
          <w:iCs/>
          <w:color w:val="000000"/>
          <w:sz w:val="24"/>
          <w:szCs w:val="24"/>
        </w:rPr>
        <w:softHyphen/>
        <w:t>мости от его способностей и потребностей и ежегодно рассматривается методическим Советом уч</w:t>
      </w:r>
      <w:r w:rsidRPr="006665F1">
        <w:rPr>
          <w:rFonts w:ascii="Times New Roman" w:eastAsia="Times New Roman" w:hAnsi="Times New Roman" w:cs="Times New Roman"/>
          <w:i/>
          <w:iCs/>
          <w:color w:val="000000"/>
          <w:sz w:val="24"/>
          <w:szCs w:val="24"/>
        </w:rPr>
        <w:softHyphen/>
        <w:t>реждения.</w:t>
      </w: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6665F1" w:rsidRPr="006665F1" w:rsidRDefault="002C26A5" w:rsidP="002C26A5">
      <w:pPr>
        <w:shd w:val="clear" w:color="auto" w:fill="FFFFFF"/>
        <w:spacing w:after="100" w:afterAutospacing="1" w:line="240" w:lineRule="auto"/>
        <w:jc w:val="center"/>
        <w:rPr>
          <w:rFonts w:ascii="Times New Roman" w:eastAsia="Times New Roman" w:hAnsi="Times New Roman" w:cs="Times New Roman"/>
          <w:iCs/>
          <w:color w:val="1A3337"/>
          <w:sz w:val="24"/>
          <w:szCs w:val="24"/>
        </w:rPr>
      </w:pPr>
      <w:r w:rsidRPr="002C26A5">
        <w:rPr>
          <w:rFonts w:ascii="Times New Roman" w:eastAsia="Times New Roman" w:hAnsi="Times New Roman" w:cs="Times New Roman"/>
          <w:bCs/>
          <w:iCs/>
          <w:color w:val="1A3337"/>
          <w:sz w:val="24"/>
          <w:szCs w:val="24"/>
        </w:rPr>
        <w:lastRenderedPageBreak/>
        <w:t>СОДЕРЖАНИЕ</w:t>
      </w:r>
    </w:p>
    <w:tbl>
      <w:tblPr>
        <w:tblW w:w="0" w:type="dxa"/>
        <w:tblInd w:w="250" w:type="dxa"/>
        <w:tblCellMar>
          <w:left w:w="0" w:type="dxa"/>
          <w:right w:w="0" w:type="dxa"/>
        </w:tblCellMar>
        <w:tblLook w:val="04A0"/>
      </w:tblPr>
      <w:tblGrid>
        <w:gridCol w:w="675"/>
        <w:gridCol w:w="7121"/>
        <w:gridCol w:w="527"/>
      </w:tblGrid>
      <w:tr w:rsidR="006665F1" w:rsidRPr="00FF4638" w:rsidTr="006665F1">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0" w:line="240" w:lineRule="auto"/>
              <w:rPr>
                <w:rFonts w:ascii="Times New Roman" w:eastAsia="Times New Roman" w:hAnsi="Times New Roman" w:cs="Times New Roman"/>
                <w:sz w:val="28"/>
                <w:szCs w:val="28"/>
              </w:rPr>
            </w:pPr>
          </w:p>
        </w:tc>
        <w:tc>
          <w:tcPr>
            <w:tcW w:w="71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b/>
                <w:bCs/>
                <w:sz w:val="28"/>
                <w:szCs w:val="28"/>
              </w:rPr>
              <w:t>Введение</w:t>
            </w:r>
          </w:p>
        </w:tc>
        <w:tc>
          <w:tcPr>
            <w:tcW w:w="5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3</w:t>
            </w:r>
          </w:p>
        </w:tc>
      </w:tr>
      <w:tr w:rsidR="006665F1" w:rsidRPr="00FF4638" w:rsidTr="006665F1">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Концептуальные основы организации образовательного процесса в центре.  </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3</w:t>
            </w:r>
          </w:p>
        </w:tc>
      </w:tr>
      <w:tr w:rsidR="006665F1" w:rsidRPr="00FF4638" w:rsidTr="006665F1">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1.2.</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Анализ организации образовательного процесса в центре</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4</w:t>
            </w:r>
          </w:p>
        </w:tc>
      </w:tr>
      <w:tr w:rsidR="006665F1" w:rsidRPr="00FF4638" w:rsidTr="006665F1">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1.3.</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Направления, цели,  задачи образовательной программы</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5</w:t>
            </w:r>
          </w:p>
        </w:tc>
      </w:tr>
      <w:tr w:rsidR="006665F1" w:rsidRPr="00FF4638" w:rsidTr="006665F1">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2</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Основные подходы к организации образовательного процесса в центре</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7</w:t>
            </w:r>
          </w:p>
        </w:tc>
      </w:tr>
      <w:tr w:rsidR="006665F1" w:rsidRPr="00FF4638" w:rsidTr="006665F1">
        <w:trPr>
          <w:trHeight w:val="1346"/>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2.1.</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 </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 </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 </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Модульные блоки к организации образовательного процесса</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Педагогическая работа</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Воспитательная работа</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Поддержка и сопровождение одаренных детей значимость диагностических параметров исследуемого объекта</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7</w:t>
            </w:r>
          </w:p>
        </w:tc>
      </w:tr>
      <w:tr w:rsidR="006665F1" w:rsidRPr="00FF4638" w:rsidTr="006665F1">
        <w:trPr>
          <w:trHeight w:val="698"/>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3.</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Содержание дополнительного образования детей</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9</w:t>
            </w:r>
          </w:p>
        </w:tc>
      </w:tr>
      <w:tr w:rsidR="006665F1" w:rsidRPr="00FF4638" w:rsidTr="006665F1">
        <w:trPr>
          <w:trHeight w:val="850"/>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4</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Обеспечение качества образовательного процесса:</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научно-методическое,</w:t>
            </w:r>
            <w:r w:rsidR="00FF4638" w:rsidRPr="00FF4638">
              <w:rPr>
                <w:rFonts w:ascii="Times New Roman" w:eastAsia="Times New Roman" w:hAnsi="Times New Roman" w:cs="Times New Roman"/>
                <w:sz w:val="28"/>
                <w:szCs w:val="28"/>
              </w:rPr>
              <w:t xml:space="preserve"> </w:t>
            </w:r>
            <w:r w:rsidRPr="00FF4638">
              <w:rPr>
                <w:rFonts w:ascii="Times New Roman" w:eastAsia="Times New Roman" w:hAnsi="Times New Roman" w:cs="Times New Roman"/>
                <w:sz w:val="28"/>
                <w:szCs w:val="28"/>
              </w:rPr>
              <w:t>кадровое и</w:t>
            </w:r>
            <w:r w:rsidR="00FF4638" w:rsidRPr="00FF4638">
              <w:rPr>
                <w:rFonts w:ascii="Times New Roman" w:eastAsia="Times New Roman" w:hAnsi="Times New Roman" w:cs="Times New Roman"/>
                <w:sz w:val="28"/>
                <w:szCs w:val="28"/>
              </w:rPr>
              <w:t xml:space="preserve"> </w:t>
            </w:r>
            <w:r w:rsidRPr="00FF4638">
              <w:rPr>
                <w:rFonts w:ascii="Times New Roman" w:eastAsia="Times New Roman" w:hAnsi="Times New Roman" w:cs="Times New Roman"/>
                <w:sz w:val="28"/>
                <w:szCs w:val="28"/>
              </w:rPr>
              <w:t>материально-техническое</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10</w:t>
            </w:r>
          </w:p>
        </w:tc>
      </w:tr>
      <w:tr w:rsidR="006665F1" w:rsidRPr="00FF4638" w:rsidTr="006665F1">
        <w:trPr>
          <w:trHeight w:val="499"/>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5</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Организация образовательного процесса</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12</w:t>
            </w:r>
          </w:p>
        </w:tc>
      </w:tr>
      <w:tr w:rsidR="006665F1" w:rsidRPr="00FF4638" w:rsidTr="006665F1">
        <w:trPr>
          <w:trHeight w:val="437"/>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shd w:val="clear" w:color="auto" w:fill="FFFFFF"/>
              </w:rPr>
              <w:t>6.</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shd w:val="clear" w:color="auto" w:fill="FFFFFF"/>
              </w:rPr>
              <w:t>Аттестация воспитанников</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13</w:t>
            </w:r>
          </w:p>
        </w:tc>
      </w:tr>
      <w:tr w:rsidR="006665F1" w:rsidRPr="00FF4638" w:rsidTr="006665F1">
        <w:trPr>
          <w:trHeight w:val="501"/>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7</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Организация воспитательной работы.</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14</w:t>
            </w:r>
          </w:p>
        </w:tc>
      </w:tr>
      <w:tr w:rsidR="006665F1" w:rsidRPr="00FF4638" w:rsidTr="006665F1">
        <w:trPr>
          <w:trHeight w:val="565"/>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8.</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Руководство и контроль</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14</w:t>
            </w:r>
          </w:p>
        </w:tc>
      </w:tr>
      <w:tr w:rsidR="006665F1" w:rsidRPr="00FF4638" w:rsidTr="006665F1">
        <w:trPr>
          <w:trHeight w:val="545"/>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3.</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Учебный план.   Пояснительная записка</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18</w:t>
            </w:r>
          </w:p>
        </w:tc>
      </w:tr>
      <w:tr w:rsidR="006665F1" w:rsidRPr="00FF4638" w:rsidTr="006665F1">
        <w:trPr>
          <w:trHeight w:val="497"/>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4.</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Литература</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 </w:t>
            </w:r>
          </w:p>
        </w:tc>
      </w:tr>
      <w:tr w:rsidR="006665F1" w:rsidRPr="00FF4638" w:rsidTr="006665F1">
        <w:trPr>
          <w:trHeight w:val="699"/>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5.</w:t>
            </w:r>
          </w:p>
        </w:tc>
        <w:tc>
          <w:tcPr>
            <w:tcW w:w="71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Приложения.</w:t>
            </w:r>
          </w:p>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 </w:t>
            </w:r>
          </w:p>
        </w:tc>
        <w:tc>
          <w:tcPr>
            <w:tcW w:w="5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FF4638" w:rsidRDefault="006665F1" w:rsidP="006665F1">
            <w:pPr>
              <w:spacing w:after="100" w:afterAutospacing="1" w:line="240" w:lineRule="auto"/>
              <w:rPr>
                <w:rFonts w:ascii="Times New Roman" w:eastAsia="Times New Roman" w:hAnsi="Times New Roman" w:cs="Times New Roman"/>
                <w:sz w:val="28"/>
                <w:szCs w:val="28"/>
              </w:rPr>
            </w:pPr>
            <w:r w:rsidRPr="00FF4638">
              <w:rPr>
                <w:rFonts w:ascii="Times New Roman" w:eastAsia="Times New Roman" w:hAnsi="Times New Roman" w:cs="Times New Roman"/>
                <w:sz w:val="28"/>
                <w:szCs w:val="28"/>
              </w:rPr>
              <w:t> </w:t>
            </w:r>
          </w:p>
        </w:tc>
      </w:tr>
    </w:tbl>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6665F1" w:rsidRPr="006665F1" w:rsidRDefault="002C26A5" w:rsidP="002C26A5">
      <w:pPr>
        <w:shd w:val="clear" w:color="auto" w:fill="FFFFFF"/>
        <w:spacing w:after="100" w:afterAutospacing="1" w:line="240" w:lineRule="auto"/>
        <w:jc w:val="center"/>
        <w:rPr>
          <w:rFonts w:ascii="Times New Roman" w:eastAsia="Times New Roman" w:hAnsi="Times New Roman" w:cs="Times New Roman"/>
          <w:iCs/>
          <w:color w:val="1A3337"/>
          <w:sz w:val="24"/>
          <w:szCs w:val="24"/>
        </w:rPr>
      </w:pPr>
      <w:r w:rsidRPr="002C26A5">
        <w:rPr>
          <w:rFonts w:ascii="Times New Roman" w:eastAsia="Times New Roman" w:hAnsi="Times New Roman" w:cs="Times New Roman"/>
          <w:bCs/>
          <w:iCs/>
          <w:color w:val="1A3337"/>
          <w:sz w:val="24"/>
          <w:szCs w:val="24"/>
        </w:rPr>
        <w:lastRenderedPageBreak/>
        <w:t>ВВЕДЕНИЕ</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Образовательная программа учреждения дополнительного образования детей - это новый вид организационно-нормативного, оперативного документа, предусмотренный </w:t>
      </w:r>
      <w:r w:rsidRPr="00FF4638">
        <w:rPr>
          <w:rFonts w:ascii="Times New Roman" w:eastAsia="Times New Roman" w:hAnsi="Times New Roman" w:cs="Times New Roman"/>
          <w:iCs/>
          <w:color w:val="1A3337"/>
          <w:sz w:val="28"/>
          <w:szCs w:val="28"/>
        </w:rPr>
        <w:t>федеральным законом от 29.12.2012 N 273-ФЗ "Об образовании в Российской Федерации"</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В Разработке образовательной программы центра, </w:t>
      </w:r>
      <w:r w:rsidRPr="00FF4638">
        <w:rPr>
          <w:rFonts w:ascii="Times New Roman" w:eastAsia="Times New Roman" w:hAnsi="Times New Roman" w:cs="Times New Roman"/>
          <w:iCs/>
          <w:color w:val="000000"/>
          <w:sz w:val="28"/>
          <w:szCs w:val="28"/>
        </w:rPr>
        <w:t>мы руководствовались нормативно-правовыми документами: Законом РФ «Об образовании»; конвенцией ООН о правах ребенка; концепцией модернизации российского образования на период до2010 года; проектом  Национальная</w:t>
      </w:r>
      <w:r w:rsidRPr="00FF4638">
        <w:rPr>
          <w:rFonts w:ascii="Times New Roman" w:eastAsia="Times New Roman" w:hAnsi="Times New Roman" w:cs="Times New Roman"/>
          <w:iCs/>
          <w:color w:val="1A3337"/>
          <w:sz w:val="28"/>
          <w:szCs w:val="28"/>
        </w:rPr>
        <w:t> образовательная  инициатива   «Наша новая школа»;   Межведомственной </w:t>
      </w:r>
      <w:r w:rsidRPr="00FF4638">
        <w:rPr>
          <w:rFonts w:ascii="Times New Roman" w:eastAsia="Times New Roman" w:hAnsi="Times New Roman" w:cs="Times New Roman"/>
          <w:iCs/>
          <w:color w:val="000000"/>
          <w:sz w:val="28"/>
          <w:szCs w:val="28"/>
        </w:rPr>
        <w:t>программой развития  дополнительного образования  детей  в Российской Федерации до 2020 года.  Модель развития дополнительного образования детей красноярского края.</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Концептуальные основы организации процесса в центре.</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xml:space="preserve">Концептуальной  основой организации дополнительного образования детей в центре  являются идеи гуманистической педагогики: признание уникальности и </w:t>
      </w:r>
      <w:proofErr w:type="spellStart"/>
      <w:r w:rsidRPr="00FF4638">
        <w:rPr>
          <w:rFonts w:ascii="Times New Roman" w:eastAsia="Times New Roman" w:hAnsi="Times New Roman" w:cs="Times New Roman"/>
          <w:iCs/>
          <w:color w:val="1A3337"/>
          <w:sz w:val="28"/>
          <w:szCs w:val="28"/>
        </w:rPr>
        <w:t>самоценности</w:t>
      </w:r>
      <w:proofErr w:type="spellEnd"/>
      <w:r w:rsidRPr="00FF4638">
        <w:rPr>
          <w:rFonts w:ascii="Times New Roman" w:eastAsia="Times New Roman" w:hAnsi="Times New Roman" w:cs="Times New Roman"/>
          <w:iCs/>
          <w:color w:val="1A3337"/>
          <w:sz w:val="28"/>
          <w:szCs w:val="28"/>
        </w:rPr>
        <w:t xml:space="preserve">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Приоритетные принципы:</w:t>
      </w:r>
    </w:p>
    <w:p w:rsidR="006665F1" w:rsidRPr="00FF4638" w:rsidRDefault="006665F1" w:rsidP="00FF4638">
      <w:pPr>
        <w:pStyle w:val="a3"/>
        <w:numPr>
          <w:ilvl w:val="0"/>
          <w:numId w:val="1"/>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Свободный выбор ребенком видов и сфер деятельности.</w:t>
      </w:r>
    </w:p>
    <w:p w:rsidR="006665F1" w:rsidRPr="00FF4638" w:rsidRDefault="006665F1" w:rsidP="00FF4638">
      <w:pPr>
        <w:pStyle w:val="a3"/>
        <w:numPr>
          <w:ilvl w:val="0"/>
          <w:numId w:val="1"/>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Ориентация на личностные интересы, потребности, способности ребенка.</w:t>
      </w:r>
    </w:p>
    <w:p w:rsidR="006665F1" w:rsidRPr="00FF4638" w:rsidRDefault="006665F1" w:rsidP="00FF4638">
      <w:pPr>
        <w:pStyle w:val="a3"/>
        <w:numPr>
          <w:ilvl w:val="0"/>
          <w:numId w:val="1"/>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Возможность свободного самоопределения и самореализации ребенка.</w:t>
      </w:r>
    </w:p>
    <w:p w:rsidR="006665F1" w:rsidRPr="00FF4638" w:rsidRDefault="006665F1" w:rsidP="00FF4638">
      <w:pPr>
        <w:pStyle w:val="a3"/>
        <w:numPr>
          <w:ilvl w:val="0"/>
          <w:numId w:val="1"/>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Единство обучения, воспитания, развития.</w:t>
      </w:r>
    </w:p>
    <w:p w:rsidR="006665F1" w:rsidRPr="00FF4638" w:rsidRDefault="006665F1" w:rsidP="00FF4638">
      <w:pPr>
        <w:pStyle w:val="a3"/>
        <w:numPr>
          <w:ilvl w:val="0"/>
          <w:numId w:val="1"/>
        </w:numPr>
        <w:shd w:val="clear" w:color="auto" w:fill="FFFFFF"/>
        <w:spacing w:after="0" w:line="360" w:lineRule="auto"/>
        <w:jc w:val="both"/>
        <w:rPr>
          <w:rFonts w:ascii="Times New Roman" w:eastAsia="Times New Roman" w:hAnsi="Times New Roman" w:cs="Times New Roman"/>
          <w:iCs/>
          <w:color w:val="1A3337"/>
          <w:sz w:val="28"/>
          <w:szCs w:val="28"/>
        </w:rPr>
      </w:pPr>
      <w:proofErr w:type="spellStart"/>
      <w:r w:rsidRPr="00FF4638">
        <w:rPr>
          <w:rFonts w:ascii="Times New Roman" w:eastAsia="Times New Roman" w:hAnsi="Times New Roman" w:cs="Times New Roman"/>
          <w:iCs/>
          <w:color w:val="1A3337"/>
          <w:sz w:val="28"/>
          <w:szCs w:val="28"/>
        </w:rPr>
        <w:t>Практико-деятельностная</w:t>
      </w:r>
      <w:proofErr w:type="spellEnd"/>
      <w:r w:rsidRPr="00FF4638">
        <w:rPr>
          <w:rFonts w:ascii="Times New Roman" w:eastAsia="Times New Roman" w:hAnsi="Times New Roman" w:cs="Times New Roman"/>
          <w:iCs/>
          <w:color w:val="1A3337"/>
          <w:sz w:val="28"/>
          <w:szCs w:val="28"/>
        </w:rPr>
        <w:t xml:space="preserve"> основа образовательного процесса.</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proofErr w:type="gramStart"/>
      <w:r w:rsidRPr="00FF4638">
        <w:rPr>
          <w:rFonts w:ascii="Times New Roman" w:eastAsia="Times New Roman" w:hAnsi="Times New Roman" w:cs="Times New Roman"/>
          <w:iCs/>
          <w:color w:val="1A3337"/>
          <w:sz w:val="28"/>
          <w:szCs w:val="28"/>
        </w:rPr>
        <w:t>Образовательная</w:t>
      </w:r>
      <w:proofErr w:type="gramEnd"/>
      <w:r w:rsidRPr="00FF4638">
        <w:rPr>
          <w:rFonts w:ascii="Times New Roman" w:eastAsia="Times New Roman" w:hAnsi="Times New Roman" w:cs="Times New Roman"/>
          <w:iCs/>
          <w:color w:val="1A3337"/>
          <w:sz w:val="28"/>
          <w:szCs w:val="28"/>
        </w:rPr>
        <w:t xml:space="preserve">   процесс в центре выстраивается в рамках образовательной программы центра, осуществляемый через реализацию дополнительных образовательных программ по направленностям, </w:t>
      </w:r>
      <w:r w:rsidRPr="00FF4638">
        <w:rPr>
          <w:rFonts w:ascii="Times New Roman" w:eastAsia="Times New Roman" w:hAnsi="Times New Roman" w:cs="Times New Roman"/>
          <w:iCs/>
          <w:color w:val="1A3337"/>
          <w:sz w:val="28"/>
          <w:szCs w:val="28"/>
        </w:rPr>
        <w:lastRenderedPageBreak/>
        <w:t>обеспечивающей выполнение информационной, обучающей, воспитывающей, развивающей, социализирующей, релаксационной функций, согласно</w:t>
      </w:r>
      <w:r w:rsidR="00B64DE8">
        <w:rPr>
          <w:rFonts w:ascii="Times New Roman" w:eastAsia="Times New Roman" w:hAnsi="Times New Roman" w:cs="Times New Roman"/>
          <w:iCs/>
          <w:color w:val="1A3337"/>
          <w:sz w:val="28"/>
          <w:szCs w:val="28"/>
        </w:rPr>
        <w:t xml:space="preserve"> </w:t>
      </w:r>
      <w:r w:rsidRPr="00FF4638">
        <w:rPr>
          <w:rFonts w:ascii="Times New Roman" w:eastAsia="Times New Roman" w:hAnsi="Times New Roman" w:cs="Times New Roman"/>
          <w:iCs/>
          <w:color w:val="1A3337"/>
          <w:spacing w:val="-1"/>
          <w:sz w:val="28"/>
          <w:szCs w:val="28"/>
        </w:rPr>
        <w:t>Приказа Минобразования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Осуществляемая образовательная деятельность в центре направлена на изменение, развитие и совершенствование системы для воспитания, развития и саморазвития личности воспитанни</w:t>
      </w:r>
      <w:r w:rsidRPr="00FF4638">
        <w:rPr>
          <w:rFonts w:ascii="Times New Roman" w:eastAsia="Times New Roman" w:hAnsi="Times New Roman" w:cs="Times New Roman"/>
          <w:iCs/>
          <w:color w:val="1A3337"/>
          <w:sz w:val="28"/>
          <w:szCs w:val="28"/>
        </w:rPr>
        <w:softHyphen/>
        <w:t>ка и выбора возможностей свободного и творческого самовыра</w:t>
      </w:r>
      <w:r w:rsidRPr="00FF4638">
        <w:rPr>
          <w:rFonts w:ascii="Times New Roman" w:eastAsia="Times New Roman" w:hAnsi="Times New Roman" w:cs="Times New Roman"/>
          <w:iCs/>
          <w:color w:val="1A3337"/>
          <w:sz w:val="28"/>
          <w:szCs w:val="28"/>
        </w:rPr>
        <w:softHyphen/>
        <w:t>жения.</w:t>
      </w:r>
    </w:p>
    <w:p w:rsidR="006665F1" w:rsidRPr="00FF4638" w:rsidRDefault="006665F1" w:rsidP="00FF4638">
      <w:pPr>
        <w:shd w:val="clear" w:color="auto" w:fill="FFFFFF"/>
        <w:spacing w:after="0" w:line="360" w:lineRule="auto"/>
        <w:ind w:firstLine="709"/>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Анализ организации образовательного процесса в центре</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 xml:space="preserve">В работе с воспитанниками и родителями (законными представителями) центр руководствуется Законом РФ «Об образовании», Уставом центра, нормативными документами и осуществляет постоянный </w:t>
      </w:r>
      <w:proofErr w:type="gramStart"/>
      <w:r w:rsidRPr="00FF4638">
        <w:rPr>
          <w:rFonts w:ascii="Times New Roman" w:eastAsia="Times New Roman" w:hAnsi="Times New Roman" w:cs="Times New Roman"/>
          <w:iCs/>
          <w:color w:val="000000"/>
          <w:sz w:val="28"/>
          <w:szCs w:val="28"/>
        </w:rPr>
        <w:t>контроль  за</w:t>
      </w:r>
      <w:proofErr w:type="gramEnd"/>
      <w:r w:rsidRPr="00FF4638">
        <w:rPr>
          <w:rFonts w:ascii="Times New Roman" w:eastAsia="Times New Roman" w:hAnsi="Times New Roman" w:cs="Times New Roman"/>
          <w:iCs/>
          <w:color w:val="000000"/>
          <w:sz w:val="28"/>
          <w:szCs w:val="28"/>
        </w:rPr>
        <w:t xml:space="preserve"> соблюдением конституционных прав граждан на образование.</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Обучение в центре ведется на русском языке.</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xml:space="preserve">Центр работает по графику шестидневной рабочей </w:t>
      </w:r>
      <w:r w:rsidR="00FF4638">
        <w:rPr>
          <w:rFonts w:ascii="Times New Roman" w:eastAsia="Times New Roman" w:hAnsi="Times New Roman" w:cs="Times New Roman"/>
          <w:iCs/>
          <w:color w:val="1A3337"/>
          <w:sz w:val="28"/>
          <w:szCs w:val="28"/>
        </w:rPr>
        <w:t>недели с одним выходным днем с 10 до 19</w:t>
      </w:r>
      <w:r w:rsidRPr="00FF4638">
        <w:rPr>
          <w:rFonts w:ascii="Times New Roman" w:eastAsia="Times New Roman" w:hAnsi="Times New Roman" w:cs="Times New Roman"/>
          <w:iCs/>
          <w:color w:val="1A3337"/>
          <w:sz w:val="28"/>
          <w:szCs w:val="28"/>
        </w:rPr>
        <w:t xml:space="preserve"> часов.</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Организация образовательного процесса в центре регламентируется учебным планом, расписанием занятий, разрабатываемых и утвержденных центром. Содержанием образовательного  процесса  является реализация (типовых), модифицированных, авторских дополнительных образовательных программ  по  направленностям,  согласно лицензии:</w:t>
      </w:r>
    </w:p>
    <w:p w:rsidR="006665F1" w:rsidRPr="00FF4638" w:rsidRDefault="006665F1" w:rsidP="00FF4638">
      <w:pPr>
        <w:pStyle w:val="a3"/>
        <w:numPr>
          <w:ilvl w:val="0"/>
          <w:numId w:val="2"/>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художественная;</w:t>
      </w:r>
    </w:p>
    <w:p w:rsidR="006665F1" w:rsidRPr="00FF4638" w:rsidRDefault="006665F1" w:rsidP="00FF4638">
      <w:pPr>
        <w:pStyle w:val="a3"/>
        <w:numPr>
          <w:ilvl w:val="0"/>
          <w:numId w:val="2"/>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социально-педагогическая;</w:t>
      </w:r>
    </w:p>
    <w:p w:rsidR="006665F1" w:rsidRPr="00FF4638" w:rsidRDefault="006665F1" w:rsidP="00FF4638">
      <w:pPr>
        <w:pStyle w:val="a3"/>
        <w:numPr>
          <w:ilvl w:val="0"/>
          <w:numId w:val="2"/>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физкультурно-спортивная.</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xml:space="preserve">Расписание занятий составлено согласно установленных санитарно-гигиенических норм Сан </w:t>
      </w:r>
      <w:proofErr w:type="spellStart"/>
      <w:r w:rsidRPr="00FF4638">
        <w:rPr>
          <w:rFonts w:ascii="Times New Roman" w:eastAsia="Times New Roman" w:hAnsi="Times New Roman" w:cs="Times New Roman"/>
          <w:iCs/>
          <w:color w:val="1A3337"/>
          <w:sz w:val="28"/>
          <w:szCs w:val="28"/>
        </w:rPr>
        <w:t>ПиНа</w:t>
      </w:r>
      <w:proofErr w:type="spellEnd"/>
      <w:r w:rsidRPr="00FF4638">
        <w:rPr>
          <w:rFonts w:ascii="Times New Roman" w:eastAsia="Times New Roman" w:hAnsi="Times New Roman" w:cs="Times New Roman"/>
          <w:iCs/>
          <w:color w:val="1A3337"/>
          <w:sz w:val="28"/>
          <w:szCs w:val="28"/>
        </w:rPr>
        <w:t>, с учетом пожеланий детей, родителей (законных представителей), возрастных особенностей детей.</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lastRenderedPageBreak/>
        <w:t>Численный состав объединения, количество занятий в неделю обусловлено направленностью дополнительной образовательной программы. Оптимальная наполняемость групп 10 - 12 человек, допустимая 15 человек.</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Продолжительность занятий в объединениях центра устанавливается согласно государственным санитарно-эпидемиологическим требованиям, положению о режиме занятий, обучающихся в МБОУ ДОД</w:t>
      </w:r>
      <w:r w:rsidR="00FF4638">
        <w:rPr>
          <w:rFonts w:ascii="Times New Roman" w:eastAsia="Times New Roman" w:hAnsi="Times New Roman" w:cs="Times New Roman"/>
          <w:iCs/>
          <w:color w:val="1A3337"/>
          <w:sz w:val="28"/>
          <w:szCs w:val="28"/>
        </w:rPr>
        <w:t xml:space="preserve"> «Детский подростковый центр «Росток» </w:t>
      </w:r>
      <w:proofErr w:type="gramStart"/>
      <w:r w:rsidR="00FF4638">
        <w:rPr>
          <w:rFonts w:ascii="Times New Roman" w:eastAsia="Times New Roman" w:hAnsi="Times New Roman" w:cs="Times New Roman"/>
          <w:iCs/>
          <w:color w:val="1A3337"/>
          <w:sz w:val="28"/>
          <w:szCs w:val="28"/>
        </w:rPr>
        <w:t>г</w:t>
      </w:r>
      <w:proofErr w:type="gramEnd"/>
      <w:r w:rsidRPr="00FF4638">
        <w:rPr>
          <w:rFonts w:ascii="Times New Roman" w:eastAsia="Times New Roman" w:hAnsi="Times New Roman" w:cs="Times New Roman"/>
          <w:iCs/>
          <w:color w:val="1A3337"/>
          <w:sz w:val="28"/>
          <w:szCs w:val="28"/>
        </w:rPr>
        <w:t>.</w:t>
      </w:r>
      <w:r w:rsidR="00FF4638">
        <w:rPr>
          <w:rFonts w:ascii="Times New Roman" w:eastAsia="Times New Roman" w:hAnsi="Times New Roman" w:cs="Times New Roman"/>
          <w:iCs/>
          <w:color w:val="1A3337"/>
          <w:sz w:val="28"/>
          <w:szCs w:val="28"/>
        </w:rPr>
        <w:t xml:space="preserve"> Улан-Удэ».</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Продолжительность занятий не превышает в учебные рабочие  дни  1,5 часа  (45мин×2 занятия), в выходные и каникулярные дни 3 часа (45мин ×4 занятия).  После  каждого занятия  (45 минут) организуется перерыв не менее 10 минут для отдыха детей.</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В объединении вокала, обучении игре на музыкальных инструментах проводятся индивидуальные занятия продолжительностью  30-45 минут на каждого ребенка 2 - 3 раза в неделю, согласно  санитарно-гигиенических норм.</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Для детей дошкольного возраста (4-5лет)  2-3 занятия в день продолжительностью 20-25 минут; для детей 6-7 лет 3 занятия в день продолжительностью не более 30 минут.</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С учетом направленности программ дополнительного образования занятия проводятся по группам, индивидуально или со всем составом объединения.</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Центр организует работу с детьми в течение всего календарного года.</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Учебный год в центре начинается, как правило, 1сентября. Для групп первого года обучения с 15 сентября (1 - 15 сентября комплектование групп).</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В каникулярное время центр открывает в установленном порядке лагеря</w:t>
      </w:r>
      <w:r w:rsidR="00B64DE8">
        <w:rPr>
          <w:rFonts w:ascii="Times New Roman" w:eastAsia="Times New Roman" w:hAnsi="Times New Roman" w:cs="Times New Roman"/>
          <w:iCs/>
          <w:color w:val="1A3337"/>
          <w:sz w:val="28"/>
          <w:szCs w:val="28"/>
        </w:rPr>
        <w:t xml:space="preserve"> с дневным пребыванием детей</w:t>
      </w:r>
      <w:r w:rsidRPr="00FF4638">
        <w:rPr>
          <w:rFonts w:ascii="Times New Roman" w:eastAsia="Times New Roman" w:hAnsi="Times New Roman" w:cs="Times New Roman"/>
          <w:iCs/>
          <w:color w:val="1A3337"/>
          <w:sz w:val="28"/>
          <w:szCs w:val="28"/>
        </w:rPr>
        <w:t>, создает различные объединения с постоянным (или) переменным составом детей</w:t>
      </w:r>
      <w:r w:rsidR="00B64DE8">
        <w:rPr>
          <w:rFonts w:ascii="Times New Roman" w:eastAsia="Times New Roman" w:hAnsi="Times New Roman" w:cs="Times New Roman"/>
          <w:iCs/>
          <w:color w:val="1A3337"/>
          <w:sz w:val="28"/>
          <w:szCs w:val="28"/>
        </w:rPr>
        <w:t xml:space="preserve"> </w:t>
      </w:r>
      <w:r w:rsidRPr="00FF4638">
        <w:rPr>
          <w:rFonts w:ascii="Times New Roman" w:eastAsia="Times New Roman" w:hAnsi="Times New Roman" w:cs="Times New Roman"/>
          <w:iCs/>
          <w:color w:val="1A3337"/>
          <w:sz w:val="28"/>
          <w:szCs w:val="28"/>
        </w:rPr>
        <w:t xml:space="preserve"> по месту жительства детей.</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На основании анализа образовательных программ и учебных планов, согласно нормативно-правовым документам (</w:t>
      </w:r>
      <w:r w:rsidR="00FF4638">
        <w:rPr>
          <w:rFonts w:ascii="Times New Roman" w:eastAsia="Times New Roman" w:hAnsi="Times New Roman" w:cs="Times New Roman"/>
          <w:iCs/>
          <w:color w:val="1A3337"/>
          <w:sz w:val="28"/>
          <w:szCs w:val="28"/>
        </w:rPr>
        <w:t>Ф</w:t>
      </w:r>
      <w:r w:rsidRPr="00FF4638">
        <w:rPr>
          <w:rFonts w:ascii="Times New Roman" w:eastAsia="Times New Roman" w:hAnsi="Times New Roman" w:cs="Times New Roman"/>
          <w:iCs/>
          <w:color w:val="1A3337"/>
          <w:sz w:val="28"/>
          <w:szCs w:val="28"/>
        </w:rPr>
        <w:t xml:space="preserve">З от 29.12.2012 N 273-ФЗ "Об образовании в Российской Федерации», санитарно-гигиенических норм Сан </w:t>
      </w:r>
      <w:proofErr w:type="spellStart"/>
      <w:r w:rsidRPr="00FF4638">
        <w:rPr>
          <w:rFonts w:ascii="Times New Roman" w:eastAsia="Times New Roman" w:hAnsi="Times New Roman" w:cs="Times New Roman"/>
          <w:iCs/>
          <w:color w:val="1A3337"/>
          <w:sz w:val="28"/>
          <w:szCs w:val="28"/>
        </w:rPr>
        <w:lastRenderedPageBreak/>
        <w:t>ПиНа</w:t>
      </w:r>
      <w:proofErr w:type="spellEnd"/>
      <w:r w:rsidRPr="00FF4638">
        <w:rPr>
          <w:rFonts w:ascii="Times New Roman" w:eastAsia="Times New Roman" w:hAnsi="Times New Roman" w:cs="Times New Roman"/>
          <w:iCs/>
          <w:color w:val="1A3337"/>
          <w:sz w:val="28"/>
          <w:szCs w:val="28"/>
        </w:rPr>
        <w:t xml:space="preserve">, положению о режиме занятий, обучающихся в МБОУ ДОД </w:t>
      </w:r>
      <w:r w:rsidR="00B64DE8">
        <w:rPr>
          <w:rFonts w:ascii="Times New Roman" w:eastAsia="Times New Roman" w:hAnsi="Times New Roman" w:cs="Times New Roman"/>
          <w:iCs/>
          <w:color w:val="1A3337"/>
          <w:sz w:val="28"/>
          <w:szCs w:val="28"/>
        </w:rPr>
        <w:t>«Детский подростковый центр «Росток» г</w:t>
      </w:r>
      <w:proofErr w:type="gramStart"/>
      <w:r w:rsidR="00B64DE8">
        <w:rPr>
          <w:rFonts w:ascii="Times New Roman" w:eastAsia="Times New Roman" w:hAnsi="Times New Roman" w:cs="Times New Roman"/>
          <w:iCs/>
          <w:color w:val="1A3337"/>
          <w:sz w:val="28"/>
          <w:szCs w:val="28"/>
        </w:rPr>
        <w:t>.У</w:t>
      </w:r>
      <w:proofErr w:type="gramEnd"/>
      <w:r w:rsidR="00B64DE8">
        <w:rPr>
          <w:rFonts w:ascii="Times New Roman" w:eastAsia="Times New Roman" w:hAnsi="Times New Roman" w:cs="Times New Roman"/>
          <w:iCs/>
          <w:color w:val="1A3337"/>
          <w:sz w:val="28"/>
          <w:szCs w:val="28"/>
        </w:rPr>
        <w:t xml:space="preserve">лан-Удэ»  </w:t>
      </w:r>
      <w:r w:rsidRPr="00FF4638">
        <w:rPr>
          <w:rFonts w:ascii="Times New Roman" w:eastAsia="Times New Roman" w:hAnsi="Times New Roman" w:cs="Times New Roman"/>
          <w:iCs/>
          <w:color w:val="1A3337"/>
          <w:sz w:val="28"/>
          <w:szCs w:val="28"/>
        </w:rPr>
        <w:t>можно</w:t>
      </w:r>
      <w:r w:rsidRPr="00FF4638">
        <w:rPr>
          <w:rFonts w:ascii="Times New Roman" w:eastAsia="Times New Roman" w:hAnsi="Times New Roman" w:cs="Times New Roman"/>
          <w:iCs/>
          <w:color w:val="000000"/>
          <w:sz w:val="28"/>
          <w:szCs w:val="28"/>
        </w:rPr>
        <w:t> сделать выводы.</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Выводы</w:t>
      </w:r>
      <w:r w:rsidR="00FF4638">
        <w:rPr>
          <w:rFonts w:ascii="Times New Roman" w:eastAsia="Times New Roman" w:hAnsi="Times New Roman" w:cs="Times New Roman"/>
          <w:iCs/>
          <w:color w:val="1A3337"/>
          <w:sz w:val="28"/>
          <w:szCs w:val="28"/>
        </w:rPr>
        <w:t xml:space="preserve">. </w:t>
      </w:r>
      <w:r w:rsidRPr="00FF4638">
        <w:rPr>
          <w:rFonts w:ascii="Times New Roman" w:eastAsia="Times New Roman" w:hAnsi="Times New Roman" w:cs="Times New Roman"/>
          <w:iCs/>
          <w:color w:val="000000"/>
          <w:sz w:val="28"/>
          <w:szCs w:val="28"/>
        </w:rPr>
        <w:t>Образовательная деятельность в центре осуществляется согласно нормативно-правовым требованиям.</w:t>
      </w:r>
      <w:r w:rsidR="00FF4638">
        <w:rPr>
          <w:rFonts w:ascii="Times New Roman" w:eastAsia="Times New Roman" w:hAnsi="Times New Roman" w:cs="Times New Roman"/>
          <w:iCs/>
          <w:color w:val="1A3337"/>
          <w:sz w:val="28"/>
          <w:szCs w:val="28"/>
        </w:rPr>
        <w:t xml:space="preserve"> </w:t>
      </w:r>
      <w:r w:rsidRPr="00FF4638">
        <w:rPr>
          <w:rFonts w:ascii="Times New Roman" w:eastAsia="Times New Roman" w:hAnsi="Times New Roman" w:cs="Times New Roman"/>
          <w:iCs/>
          <w:color w:val="000000"/>
          <w:sz w:val="28"/>
          <w:szCs w:val="28"/>
        </w:rPr>
        <w:t xml:space="preserve">Проводится постоянный </w:t>
      </w:r>
      <w:proofErr w:type="gramStart"/>
      <w:r w:rsidRPr="00FF4638">
        <w:rPr>
          <w:rFonts w:ascii="Times New Roman" w:eastAsia="Times New Roman" w:hAnsi="Times New Roman" w:cs="Times New Roman"/>
          <w:iCs/>
          <w:color w:val="000000"/>
          <w:sz w:val="28"/>
          <w:szCs w:val="28"/>
        </w:rPr>
        <w:t>контроль за</w:t>
      </w:r>
      <w:proofErr w:type="gramEnd"/>
      <w:r w:rsidRPr="00FF4638">
        <w:rPr>
          <w:rFonts w:ascii="Times New Roman" w:eastAsia="Times New Roman" w:hAnsi="Times New Roman" w:cs="Times New Roman"/>
          <w:iCs/>
          <w:color w:val="000000"/>
          <w:sz w:val="28"/>
          <w:szCs w:val="28"/>
        </w:rPr>
        <w:t xml:space="preserve"> соблюдением конституционных прав граждан на образование.</w:t>
      </w:r>
      <w:r w:rsidR="00FF4638">
        <w:rPr>
          <w:rFonts w:ascii="Times New Roman" w:eastAsia="Times New Roman" w:hAnsi="Times New Roman" w:cs="Times New Roman"/>
          <w:iCs/>
          <w:color w:val="1A3337"/>
          <w:sz w:val="28"/>
          <w:szCs w:val="28"/>
        </w:rPr>
        <w:t xml:space="preserve"> </w:t>
      </w:r>
      <w:r w:rsidRPr="00FF4638">
        <w:rPr>
          <w:rFonts w:ascii="Times New Roman" w:eastAsia="Times New Roman" w:hAnsi="Times New Roman" w:cs="Times New Roman"/>
          <w:iCs/>
          <w:color w:val="000000"/>
          <w:sz w:val="28"/>
          <w:szCs w:val="28"/>
        </w:rPr>
        <w:t>Педагоги корректируют содержание образовательных  программ в соответствии психолого-педагогических требований и образовательной политике.</w:t>
      </w:r>
      <w:r w:rsidR="00FF4638">
        <w:rPr>
          <w:rFonts w:ascii="Times New Roman" w:eastAsia="Times New Roman" w:hAnsi="Times New Roman" w:cs="Times New Roman"/>
          <w:iCs/>
          <w:color w:val="1A3337"/>
          <w:sz w:val="28"/>
          <w:szCs w:val="28"/>
        </w:rPr>
        <w:t xml:space="preserve"> </w:t>
      </w:r>
      <w:r w:rsidRPr="00FF4638">
        <w:rPr>
          <w:rFonts w:ascii="Times New Roman" w:eastAsia="Times New Roman" w:hAnsi="Times New Roman" w:cs="Times New Roman"/>
          <w:iCs/>
          <w:color w:val="000000"/>
          <w:sz w:val="28"/>
          <w:szCs w:val="28"/>
        </w:rPr>
        <w:t>Педагоги осуществляют образовательный процесс согласно  утвержденному  учебному плану.</w:t>
      </w:r>
    </w:p>
    <w:p w:rsidR="006665F1" w:rsidRPr="00FF4638" w:rsidRDefault="006665F1" w:rsidP="00FF4638">
      <w:pPr>
        <w:shd w:val="clear" w:color="auto" w:fill="FFFFFF"/>
        <w:spacing w:after="0" w:line="360" w:lineRule="auto"/>
        <w:ind w:firstLine="709"/>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w:t>
      </w:r>
    </w:p>
    <w:p w:rsidR="006665F1" w:rsidRPr="00FF4638" w:rsidRDefault="006665F1" w:rsidP="00FF4638">
      <w:pPr>
        <w:shd w:val="clear" w:color="auto" w:fill="FFFFFF"/>
        <w:spacing w:after="0" w:line="360" w:lineRule="auto"/>
        <w:ind w:firstLine="709"/>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1.3. Направления, цели, задачи образовательной программы.</w:t>
      </w:r>
    </w:p>
    <w:p w:rsidR="006665F1" w:rsidRPr="00FF4638" w:rsidRDefault="00FF4638"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Pr>
          <w:rFonts w:ascii="Times New Roman" w:eastAsia="Times New Roman" w:hAnsi="Times New Roman" w:cs="Times New Roman"/>
          <w:bCs/>
          <w:iCs/>
          <w:color w:val="000000"/>
          <w:sz w:val="28"/>
          <w:szCs w:val="28"/>
        </w:rPr>
        <w:t xml:space="preserve">Цель: </w:t>
      </w:r>
      <w:r w:rsidR="006665F1" w:rsidRPr="00FF4638">
        <w:rPr>
          <w:rFonts w:ascii="Times New Roman" w:eastAsia="Times New Roman" w:hAnsi="Times New Roman" w:cs="Times New Roman"/>
          <w:bCs/>
          <w:iCs/>
          <w:color w:val="000000"/>
          <w:sz w:val="28"/>
          <w:szCs w:val="28"/>
        </w:rPr>
        <w:t> </w:t>
      </w:r>
      <w:r>
        <w:rPr>
          <w:rFonts w:ascii="Times New Roman" w:eastAsia="Times New Roman" w:hAnsi="Times New Roman" w:cs="Times New Roman"/>
          <w:iCs/>
          <w:color w:val="000000"/>
          <w:sz w:val="28"/>
          <w:szCs w:val="28"/>
        </w:rPr>
        <w:t>п</w:t>
      </w:r>
      <w:r w:rsidR="006665F1" w:rsidRPr="00FF4638">
        <w:rPr>
          <w:rFonts w:ascii="Times New Roman" w:eastAsia="Times New Roman" w:hAnsi="Times New Roman" w:cs="Times New Roman"/>
          <w:iCs/>
          <w:color w:val="000000"/>
          <w:sz w:val="28"/>
          <w:szCs w:val="28"/>
        </w:rPr>
        <w:t>овышение качества образовательного процесса</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Задачи.</w:t>
      </w:r>
    </w:p>
    <w:p w:rsidR="006665F1" w:rsidRPr="00FF4638" w:rsidRDefault="006665F1" w:rsidP="00FF4638">
      <w:pPr>
        <w:pStyle w:val="a3"/>
        <w:numPr>
          <w:ilvl w:val="0"/>
          <w:numId w:val="3"/>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Продолжить обновление материально-технической базы.</w:t>
      </w:r>
    </w:p>
    <w:p w:rsidR="006665F1" w:rsidRPr="00FF4638" w:rsidRDefault="006665F1" w:rsidP="00FF4638">
      <w:pPr>
        <w:pStyle w:val="a3"/>
        <w:numPr>
          <w:ilvl w:val="0"/>
          <w:numId w:val="3"/>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Осуществлять обновление содержания общеобразовательных программ дополнительного образования детей.</w:t>
      </w:r>
    </w:p>
    <w:p w:rsidR="006665F1" w:rsidRPr="00FF4638" w:rsidRDefault="006665F1" w:rsidP="00FF4638">
      <w:pPr>
        <w:pStyle w:val="a3"/>
        <w:numPr>
          <w:ilvl w:val="0"/>
          <w:numId w:val="3"/>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Эффективно применять в образовательном процессе современные  психолого-педагогические и информационные технологии.</w:t>
      </w:r>
    </w:p>
    <w:p w:rsidR="006665F1" w:rsidRPr="00FF4638" w:rsidRDefault="006665F1" w:rsidP="00FF4638">
      <w:pPr>
        <w:pStyle w:val="a3"/>
        <w:numPr>
          <w:ilvl w:val="0"/>
          <w:numId w:val="3"/>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Обеспечить качественное наполнение методического кабинета: электронными носителями, учебно-методическими материалами, обучающими программами.</w:t>
      </w:r>
    </w:p>
    <w:p w:rsidR="006665F1" w:rsidRPr="00FF4638" w:rsidRDefault="006665F1" w:rsidP="00FF4638">
      <w:pPr>
        <w:pStyle w:val="a3"/>
        <w:numPr>
          <w:ilvl w:val="0"/>
          <w:numId w:val="3"/>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xml:space="preserve">Провести серию обучающих семинаров и других форм </w:t>
      </w:r>
      <w:proofErr w:type="gramStart"/>
      <w:r w:rsidRPr="00FF4638">
        <w:rPr>
          <w:rFonts w:ascii="Times New Roman" w:eastAsia="Times New Roman" w:hAnsi="Times New Roman" w:cs="Times New Roman"/>
          <w:iCs/>
          <w:color w:val="1A3337"/>
          <w:sz w:val="28"/>
          <w:szCs w:val="28"/>
        </w:rPr>
        <w:t>повышения роста профессиональной компетентности педагогического коллектива центра</w:t>
      </w:r>
      <w:proofErr w:type="gramEnd"/>
      <w:r w:rsidRPr="00FF4638">
        <w:rPr>
          <w:rFonts w:ascii="Times New Roman" w:eastAsia="Times New Roman" w:hAnsi="Times New Roman" w:cs="Times New Roman"/>
          <w:iCs/>
          <w:color w:val="1A3337"/>
          <w:sz w:val="28"/>
          <w:szCs w:val="28"/>
        </w:rPr>
        <w:t>.</w:t>
      </w:r>
    </w:p>
    <w:p w:rsidR="006665F1" w:rsidRPr="00FF4638" w:rsidRDefault="006665F1" w:rsidP="00FF4638">
      <w:pPr>
        <w:pStyle w:val="a3"/>
        <w:numPr>
          <w:ilvl w:val="0"/>
          <w:numId w:val="3"/>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Осваивать эффективные способы применения методик, способствующих формированию умений осуществлять выбор детьми занятий по направленностям.</w:t>
      </w:r>
    </w:p>
    <w:p w:rsidR="006665F1" w:rsidRPr="00FF4638" w:rsidRDefault="00FF4638"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Pr>
          <w:rFonts w:ascii="Times New Roman" w:eastAsia="Times New Roman" w:hAnsi="Times New Roman" w:cs="Times New Roman"/>
          <w:bCs/>
          <w:iCs/>
          <w:color w:val="1A3337"/>
          <w:sz w:val="28"/>
          <w:szCs w:val="28"/>
        </w:rPr>
        <w:t>Направления.</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Сохранение и укрепление здоровья воспитанников.</w:t>
      </w:r>
    </w:p>
    <w:p w:rsid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lastRenderedPageBreak/>
        <w:t xml:space="preserve">Создание пространства здоровья, согласно требованиям и нормам </w:t>
      </w:r>
      <w:proofErr w:type="spellStart"/>
      <w:r w:rsidRPr="00FF4638">
        <w:rPr>
          <w:rFonts w:ascii="Times New Roman" w:eastAsia="Times New Roman" w:hAnsi="Times New Roman" w:cs="Times New Roman"/>
          <w:iCs/>
          <w:color w:val="1A3337"/>
          <w:sz w:val="28"/>
          <w:szCs w:val="28"/>
        </w:rPr>
        <w:t>СанПина</w:t>
      </w:r>
      <w:proofErr w:type="spellEnd"/>
      <w:r w:rsidRPr="00FF4638">
        <w:rPr>
          <w:rFonts w:ascii="Times New Roman" w:eastAsia="Times New Roman" w:hAnsi="Times New Roman" w:cs="Times New Roman"/>
          <w:iCs/>
          <w:color w:val="1A3337"/>
          <w:sz w:val="28"/>
          <w:szCs w:val="28"/>
        </w:rPr>
        <w:t>, через реализацию образовательных программ, социально-значимых проектов.   В связи с чем, необходимо создавать условия, обеспечивающие:</w:t>
      </w:r>
      <w:r w:rsidR="00FF4638">
        <w:rPr>
          <w:rFonts w:ascii="Times New Roman" w:eastAsia="Times New Roman" w:hAnsi="Times New Roman" w:cs="Times New Roman"/>
          <w:iCs/>
          <w:color w:val="1A3337"/>
          <w:sz w:val="28"/>
          <w:szCs w:val="28"/>
        </w:rPr>
        <w:t xml:space="preserve"> </w:t>
      </w:r>
    </w:p>
    <w:p w:rsidR="006665F1" w:rsidRPr="00FF4638" w:rsidRDefault="00FF4638" w:rsidP="00FF4638">
      <w:pPr>
        <w:pStyle w:val="a3"/>
        <w:numPr>
          <w:ilvl w:val="0"/>
          <w:numId w:val="4"/>
        </w:numPr>
        <w:shd w:val="clear" w:color="auto" w:fill="FFFFFF"/>
        <w:spacing w:after="0" w:line="360" w:lineRule="auto"/>
        <w:jc w:val="both"/>
        <w:rPr>
          <w:rFonts w:ascii="Times New Roman" w:eastAsia="Times New Roman" w:hAnsi="Times New Roman" w:cs="Times New Roman"/>
          <w:iCs/>
          <w:color w:val="1A3337"/>
          <w:sz w:val="28"/>
          <w:szCs w:val="28"/>
        </w:rPr>
      </w:pPr>
      <w:r>
        <w:rPr>
          <w:rFonts w:ascii="Times New Roman" w:eastAsia="Times New Roman" w:hAnsi="Times New Roman" w:cs="Times New Roman"/>
          <w:iCs/>
          <w:color w:val="1A3337"/>
          <w:sz w:val="28"/>
          <w:szCs w:val="28"/>
        </w:rPr>
        <w:t>П</w:t>
      </w:r>
      <w:r w:rsidR="006665F1" w:rsidRPr="00FF4638">
        <w:rPr>
          <w:rFonts w:ascii="Times New Roman" w:eastAsia="Times New Roman" w:hAnsi="Times New Roman" w:cs="Times New Roman"/>
          <w:iCs/>
          <w:color w:val="1A3337"/>
          <w:sz w:val="28"/>
          <w:szCs w:val="28"/>
        </w:rPr>
        <w:t>олучение информации о способе укрепления здоровья, определения потенциальных возможностей детей.</w:t>
      </w:r>
    </w:p>
    <w:p w:rsidR="006665F1" w:rsidRPr="00FF4638" w:rsidRDefault="006665F1" w:rsidP="00FF4638">
      <w:pPr>
        <w:pStyle w:val="a3"/>
        <w:numPr>
          <w:ilvl w:val="0"/>
          <w:numId w:val="4"/>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Активное участие детей в различных соревнованиях, конкурсах.</w:t>
      </w:r>
    </w:p>
    <w:p w:rsidR="006665F1" w:rsidRPr="00FF4638" w:rsidRDefault="006665F1" w:rsidP="00FF4638">
      <w:pPr>
        <w:pStyle w:val="a3"/>
        <w:numPr>
          <w:ilvl w:val="0"/>
          <w:numId w:val="4"/>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Главным результатом этого направления является формирование культуры здорового образа жизни, привитие убеждения, что быть здоровым экономически выгодно и социально престижно.</w:t>
      </w:r>
    </w:p>
    <w:p w:rsidR="006665F1" w:rsidRPr="00510144"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510144">
        <w:rPr>
          <w:rFonts w:ascii="Times New Roman" w:eastAsia="Times New Roman" w:hAnsi="Times New Roman" w:cs="Times New Roman"/>
          <w:bCs/>
          <w:iCs/>
          <w:color w:val="1A3337"/>
          <w:sz w:val="28"/>
          <w:szCs w:val="28"/>
        </w:rPr>
        <w:t>Организация работы с одаренными детьми.</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 xml:space="preserve">В основе организации образовательного процесса  лежит </w:t>
      </w:r>
      <w:proofErr w:type="spellStart"/>
      <w:r w:rsidRPr="00FF4638">
        <w:rPr>
          <w:rFonts w:ascii="Times New Roman" w:eastAsia="Times New Roman" w:hAnsi="Times New Roman" w:cs="Times New Roman"/>
          <w:iCs/>
          <w:color w:val="000000"/>
          <w:sz w:val="28"/>
          <w:szCs w:val="28"/>
        </w:rPr>
        <w:t>системно-деятельностный</w:t>
      </w:r>
      <w:proofErr w:type="spellEnd"/>
      <w:r w:rsidRPr="00FF4638">
        <w:rPr>
          <w:rFonts w:ascii="Times New Roman" w:eastAsia="Times New Roman" w:hAnsi="Times New Roman" w:cs="Times New Roman"/>
          <w:iCs/>
          <w:color w:val="000000"/>
          <w:sz w:val="28"/>
          <w:szCs w:val="28"/>
        </w:rPr>
        <w:t xml:space="preserve">  подход.  </w:t>
      </w:r>
      <w:proofErr w:type="gramStart"/>
      <w:r w:rsidRPr="00FF4638">
        <w:rPr>
          <w:rFonts w:ascii="Times New Roman" w:eastAsia="Times New Roman" w:hAnsi="Times New Roman" w:cs="Times New Roman"/>
          <w:iCs/>
          <w:color w:val="000000"/>
          <w:sz w:val="28"/>
          <w:szCs w:val="28"/>
        </w:rPr>
        <w:t>В ходе образовательной деятельности педагоги создают условия, способствующие развитию личностной сферы творческих способностей обучающихся,  помогают воспитанникам сформировать поле собственной деятельности, где ребенок овладевает информационным полем предмета, развивает свои творческие способности, приобретает опыт в процессе осуществления различных видов деятельности; овладевает навыком рефлексии; осваивает коммуникативные навыки.</w:t>
      </w:r>
      <w:proofErr w:type="gramEnd"/>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 xml:space="preserve">Развитие профессиональной компетентности педагогов в условиях </w:t>
      </w:r>
      <w:proofErr w:type="spellStart"/>
      <w:r w:rsidRPr="00FF4638">
        <w:rPr>
          <w:rFonts w:ascii="Times New Roman" w:eastAsia="Times New Roman" w:hAnsi="Times New Roman" w:cs="Times New Roman"/>
          <w:bCs/>
          <w:iCs/>
          <w:color w:val="1A3337"/>
          <w:sz w:val="28"/>
          <w:szCs w:val="28"/>
        </w:rPr>
        <w:t>инновационно-образовательной</w:t>
      </w:r>
      <w:proofErr w:type="spellEnd"/>
      <w:r w:rsidRPr="00FF4638">
        <w:rPr>
          <w:rFonts w:ascii="Times New Roman" w:eastAsia="Times New Roman" w:hAnsi="Times New Roman" w:cs="Times New Roman"/>
          <w:bCs/>
          <w:iCs/>
          <w:color w:val="1A3337"/>
          <w:sz w:val="28"/>
          <w:szCs w:val="28"/>
        </w:rPr>
        <w:t xml:space="preserve"> среды центра.</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proofErr w:type="spellStart"/>
      <w:r w:rsidRPr="00FF4638">
        <w:rPr>
          <w:rFonts w:ascii="Times New Roman" w:eastAsia="Times New Roman" w:hAnsi="Times New Roman" w:cs="Times New Roman"/>
          <w:iCs/>
          <w:color w:val="1A3337"/>
          <w:sz w:val="28"/>
          <w:szCs w:val="28"/>
        </w:rPr>
        <w:t>Инновационно-образовательная</w:t>
      </w:r>
      <w:proofErr w:type="spellEnd"/>
      <w:r w:rsidRPr="00FF4638">
        <w:rPr>
          <w:rFonts w:ascii="Times New Roman" w:eastAsia="Times New Roman" w:hAnsi="Times New Roman" w:cs="Times New Roman"/>
          <w:iCs/>
          <w:color w:val="1A3337"/>
          <w:sz w:val="28"/>
          <w:szCs w:val="28"/>
        </w:rPr>
        <w:t xml:space="preserve"> среда — это пространство формирования ключевых профессиональных компетентностей педагогов, развивающихся за счет потребностей в самовыражении, самореализации в процессе своей профессиональной деятельности.</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xml:space="preserve">Кроме того, педагог, находясь в условиях такой среды, развивает свою внутреннюю мотивацию к самосовершенствованию, достижению успехов в своей жизни. Обладая профессиональными компетентностями, он оперирует научными знаниями, фактическим материалом и приобретает </w:t>
      </w:r>
      <w:r w:rsidRPr="00FF4638">
        <w:rPr>
          <w:rFonts w:ascii="Times New Roman" w:eastAsia="Times New Roman" w:hAnsi="Times New Roman" w:cs="Times New Roman"/>
          <w:iCs/>
          <w:color w:val="1A3337"/>
          <w:sz w:val="28"/>
          <w:szCs w:val="28"/>
        </w:rPr>
        <w:lastRenderedPageBreak/>
        <w:t>коммуникационные навыки, осознанно стремится к достижению цели, что способствует формированию его успешности в социуме.</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 xml:space="preserve">Духовно-нравственное развитие и воспитание личности </w:t>
      </w:r>
      <w:proofErr w:type="gramStart"/>
      <w:r w:rsidRPr="00FF4638">
        <w:rPr>
          <w:rFonts w:ascii="Times New Roman" w:eastAsia="Times New Roman" w:hAnsi="Times New Roman" w:cs="Times New Roman"/>
          <w:bCs/>
          <w:iCs/>
          <w:color w:val="000000"/>
          <w:sz w:val="28"/>
          <w:szCs w:val="28"/>
        </w:rPr>
        <w:t>обучающего</w:t>
      </w:r>
      <w:r w:rsidR="00510144">
        <w:rPr>
          <w:rFonts w:ascii="Times New Roman" w:eastAsia="Times New Roman" w:hAnsi="Times New Roman" w:cs="Times New Roman"/>
          <w:bCs/>
          <w:iCs/>
          <w:color w:val="000000"/>
          <w:sz w:val="28"/>
          <w:szCs w:val="28"/>
        </w:rPr>
        <w:t>ся</w:t>
      </w:r>
      <w:proofErr w:type="gramEnd"/>
      <w:r w:rsidR="00510144">
        <w:rPr>
          <w:rFonts w:ascii="Times New Roman" w:eastAsia="Times New Roman" w:hAnsi="Times New Roman" w:cs="Times New Roman"/>
          <w:bCs/>
          <w:iCs/>
          <w:color w:val="000000"/>
          <w:sz w:val="28"/>
          <w:szCs w:val="28"/>
        </w:rPr>
        <w:t>.</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proofErr w:type="gramStart"/>
      <w:r w:rsidRPr="00FF4638">
        <w:rPr>
          <w:rFonts w:ascii="Times New Roman" w:eastAsia="Times New Roman" w:hAnsi="Times New Roman" w:cs="Times New Roman"/>
          <w:iCs/>
          <w:color w:val="000000"/>
          <w:sz w:val="28"/>
          <w:szCs w:val="28"/>
        </w:rPr>
        <w:t>Объединения художественной направленности в системе дополнительного образования центра ориентированы на изучение основ о развитии художественной культуры, передачу духовного опыта человечества, способствующего восстановлению связей между поколениями через систематизацию ценностей культуры народов, что позволяет воспитанникам постигать содержание мира вещей, идей, отношений разных эпох, развивать у них стремление к межнациональному общению, формировать основы толерантного взаимодействия.</w:t>
      </w:r>
      <w:proofErr w:type="gramEnd"/>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Основные подходы к организации образовательного процесса в центре</w:t>
      </w:r>
      <w:r w:rsidR="00FF4638">
        <w:rPr>
          <w:rFonts w:ascii="Times New Roman" w:eastAsia="Times New Roman" w:hAnsi="Times New Roman" w:cs="Times New Roman"/>
          <w:bCs/>
          <w:iCs/>
          <w:color w:val="1A3337"/>
          <w:sz w:val="28"/>
          <w:szCs w:val="28"/>
        </w:rPr>
        <w:t>.</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2.1. Модульные блоки организации образовательного процесса.</w:t>
      </w:r>
    </w:p>
    <w:p w:rsidR="00FF4638" w:rsidRDefault="006665F1" w:rsidP="00FF4638">
      <w:pPr>
        <w:shd w:val="clear" w:color="auto" w:fill="FFFFFF"/>
        <w:spacing w:after="0" w:line="360" w:lineRule="auto"/>
        <w:ind w:firstLine="709"/>
        <w:jc w:val="both"/>
        <w:rPr>
          <w:rFonts w:ascii="Times New Roman" w:eastAsia="Times New Roman" w:hAnsi="Times New Roman" w:cs="Times New Roman"/>
          <w:iCs/>
          <w:color w:val="000000"/>
          <w:sz w:val="28"/>
          <w:szCs w:val="28"/>
        </w:rPr>
      </w:pPr>
      <w:r w:rsidRPr="00FF4638">
        <w:rPr>
          <w:rFonts w:ascii="Times New Roman" w:eastAsia="Times New Roman" w:hAnsi="Times New Roman" w:cs="Times New Roman"/>
          <w:iCs/>
          <w:color w:val="000000"/>
          <w:sz w:val="28"/>
          <w:szCs w:val="28"/>
        </w:rPr>
        <w:t xml:space="preserve">Организация образовательного процесса включает в себя следующие модульные блоки: </w:t>
      </w:r>
    </w:p>
    <w:p w:rsidR="00FF4638" w:rsidRPr="00FF4638" w:rsidRDefault="006665F1" w:rsidP="00FF4638">
      <w:pPr>
        <w:pStyle w:val="a3"/>
        <w:numPr>
          <w:ilvl w:val="0"/>
          <w:numId w:val="5"/>
        </w:numPr>
        <w:shd w:val="clear" w:color="auto" w:fill="FFFFFF"/>
        <w:spacing w:after="0" w:line="360" w:lineRule="auto"/>
        <w:jc w:val="both"/>
        <w:rPr>
          <w:rFonts w:ascii="Times New Roman" w:eastAsia="Times New Roman" w:hAnsi="Times New Roman" w:cs="Times New Roman"/>
          <w:iCs/>
          <w:color w:val="000000"/>
          <w:sz w:val="28"/>
          <w:szCs w:val="28"/>
        </w:rPr>
      </w:pPr>
      <w:r w:rsidRPr="00FF4638">
        <w:rPr>
          <w:rFonts w:ascii="Times New Roman" w:eastAsia="Times New Roman" w:hAnsi="Times New Roman" w:cs="Times New Roman"/>
          <w:iCs/>
          <w:color w:val="000000"/>
          <w:sz w:val="28"/>
          <w:szCs w:val="28"/>
        </w:rPr>
        <w:t>педагогическая работа;</w:t>
      </w:r>
      <w:r w:rsidR="00FF4638" w:rsidRPr="00FF4638">
        <w:rPr>
          <w:rFonts w:ascii="Times New Roman" w:eastAsia="Times New Roman" w:hAnsi="Times New Roman" w:cs="Times New Roman"/>
          <w:iCs/>
          <w:color w:val="000000"/>
          <w:sz w:val="28"/>
          <w:szCs w:val="28"/>
        </w:rPr>
        <w:t xml:space="preserve"> </w:t>
      </w:r>
    </w:p>
    <w:p w:rsidR="00FF4638" w:rsidRPr="00FF4638" w:rsidRDefault="006665F1" w:rsidP="00FF4638">
      <w:pPr>
        <w:pStyle w:val="a3"/>
        <w:numPr>
          <w:ilvl w:val="0"/>
          <w:numId w:val="5"/>
        </w:numPr>
        <w:shd w:val="clear" w:color="auto" w:fill="FFFFFF"/>
        <w:spacing w:after="0" w:line="360" w:lineRule="auto"/>
        <w:jc w:val="both"/>
        <w:rPr>
          <w:rFonts w:ascii="Times New Roman" w:eastAsia="Times New Roman" w:hAnsi="Times New Roman" w:cs="Times New Roman"/>
          <w:iCs/>
          <w:color w:val="000000"/>
          <w:sz w:val="28"/>
          <w:szCs w:val="28"/>
        </w:rPr>
      </w:pPr>
      <w:r w:rsidRPr="00FF4638">
        <w:rPr>
          <w:rFonts w:ascii="Times New Roman" w:eastAsia="Times New Roman" w:hAnsi="Times New Roman" w:cs="Times New Roman"/>
          <w:iCs/>
          <w:color w:val="1A3337"/>
          <w:sz w:val="28"/>
          <w:szCs w:val="28"/>
        </w:rPr>
        <w:t>в</w:t>
      </w:r>
      <w:r w:rsidRPr="00FF4638">
        <w:rPr>
          <w:rFonts w:ascii="Times New Roman" w:eastAsia="Times New Roman" w:hAnsi="Times New Roman" w:cs="Times New Roman"/>
          <w:iCs/>
          <w:color w:val="000000"/>
          <w:sz w:val="28"/>
          <w:szCs w:val="28"/>
        </w:rPr>
        <w:t xml:space="preserve">оспитательная работа; </w:t>
      </w:r>
    </w:p>
    <w:p w:rsidR="006665F1" w:rsidRPr="00FF4638" w:rsidRDefault="006665F1" w:rsidP="00FF4638">
      <w:pPr>
        <w:pStyle w:val="a3"/>
        <w:numPr>
          <w:ilvl w:val="0"/>
          <w:numId w:val="5"/>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поддержка и сопровождение одаренных детей.</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Педагогическая работа </w:t>
      </w:r>
      <w:r w:rsidRPr="00FF4638">
        <w:rPr>
          <w:rFonts w:ascii="Times New Roman" w:eastAsia="Times New Roman" w:hAnsi="Times New Roman" w:cs="Times New Roman"/>
          <w:iCs/>
          <w:color w:val="000000"/>
          <w:sz w:val="28"/>
          <w:szCs w:val="28"/>
        </w:rPr>
        <w:t xml:space="preserve">направлена </w:t>
      </w:r>
      <w:proofErr w:type="gramStart"/>
      <w:r w:rsidRPr="00FF4638">
        <w:rPr>
          <w:rFonts w:ascii="Times New Roman" w:eastAsia="Times New Roman" w:hAnsi="Times New Roman" w:cs="Times New Roman"/>
          <w:iCs/>
          <w:color w:val="000000"/>
          <w:sz w:val="28"/>
          <w:szCs w:val="28"/>
        </w:rPr>
        <w:t>на</w:t>
      </w:r>
      <w:proofErr w:type="gramEnd"/>
      <w:r w:rsidRPr="00FF4638">
        <w:rPr>
          <w:rFonts w:ascii="Times New Roman" w:eastAsia="Times New Roman" w:hAnsi="Times New Roman" w:cs="Times New Roman"/>
          <w:iCs/>
          <w:color w:val="000000"/>
          <w:sz w:val="28"/>
          <w:szCs w:val="28"/>
        </w:rPr>
        <w:t>:</w:t>
      </w:r>
    </w:p>
    <w:p w:rsidR="006665F1" w:rsidRPr="00FF4638" w:rsidRDefault="006665F1" w:rsidP="00FF4638">
      <w:pPr>
        <w:pStyle w:val="a3"/>
        <w:numPr>
          <w:ilvl w:val="0"/>
          <w:numId w:val="6"/>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обеспечение дополнительного образования в центре, соответствующего психолого-педагогическим требованиям;</w:t>
      </w:r>
    </w:p>
    <w:p w:rsidR="006665F1" w:rsidRPr="00FF4638" w:rsidRDefault="006665F1" w:rsidP="00FF4638">
      <w:pPr>
        <w:pStyle w:val="a3"/>
        <w:numPr>
          <w:ilvl w:val="0"/>
          <w:numId w:val="6"/>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создание условий, обеспечивающих повышение профессиональной компетентности педагогов дополнительного образования;</w:t>
      </w:r>
    </w:p>
    <w:p w:rsidR="006665F1" w:rsidRPr="00FF4638" w:rsidRDefault="006665F1" w:rsidP="00FF4638">
      <w:pPr>
        <w:pStyle w:val="a3"/>
        <w:numPr>
          <w:ilvl w:val="0"/>
          <w:numId w:val="6"/>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 xml:space="preserve">эффективное применение в образовательном процессе </w:t>
      </w:r>
      <w:proofErr w:type="spellStart"/>
      <w:r w:rsidRPr="00FF4638">
        <w:rPr>
          <w:rFonts w:ascii="Times New Roman" w:eastAsia="Times New Roman" w:hAnsi="Times New Roman" w:cs="Times New Roman"/>
          <w:iCs/>
          <w:color w:val="000000"/>
          <w:sz w:val="28"/>
          <w:szCs w:val="28"/>
        </w:rPr>
        <w:t>здоровьесберегающих</w:t>
      </w:r>
      <w:proofErr w:type="spellEnd"/>
      <w:r w:rsidRPr="00FF4638">
        <w:rPr>
          <w:rFonts w:ascii="Times New Roman" w:eastAsia="Times New Roman" w:hAnsi="Times New Roman" w:cs="Times New Roman"/>
          <w:iCs/>
          <w:color w:val="000000"/>
          <w:sz w:val="28"/>
          <w:szCs w:val="28"/>
        </w:rPr>
        <w:t xml:space="preserve"> и современных  психолого-педагогических технологий.</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Воспитательная работа.</w:t>
      </w:r>
      <w:r w:rsidRPr="00FF4638">
        <w:rPr>
          <w:rFonts w:ascii="Times New Roman" w:eastAsia="Times New Roman" w:hAnsi="Times New Roman" w:cs="Times New Roman"/>
          <w:bCs/>
          <w:iCs/>
          <w:color w:val="000000"/>
          <w:sz w:val="28"/>
          <w:szCs w:val="28"/>
        </w:rPr>
        <w:t> </w:t>
      </w:r>
      <w:r w:rsidRPr="00FF4638">
        <w:rPr>
          <w:rFonts w:ascii="Times New Roman" w:eastAsia="Times New Roman" w:hAnsi="Times New Roman" w:cs="Times New Roman"/>
          <w:iCs/>
          <w:color w:val="1A3337"/>
          <w:sz w:val="28"/>
          <w:szCs w:val="28"/>
        </w:rPr>
        <w:t>Ведущей идеей системы воспитания в центре является</w:t>
      </w:r>
      <w:r w:rsidRPr="00FF4638">
        <w:rPr>
          <w:rFonts w:ascii="Times New Roman" w:eastAsia="Times New Roman" w:hAnsi="Times New Roman" w:cs="Times New Roman"/>
          <w:bCs/>
          <w:iCs/>
          <w:color w:val="1A3337"/>
          <w:sz w:val="28"/>
          <w:szCs w:val="28"/>
        </w:rPr>
        <w:t> </w:t>
      </w:r>
      <w:r w:rsidRPr="00FF4638">
        <w:rPr>
          <w:rFonts w:ascii="Times New Roman" w:eastAsia="Times New Roman" w:hAnsi="Times New Roman" w:cs="Times New Roman"/>
          <w:iCs/>
          <w:color w:val="1A3337"/>
          <w:sz w:val="28"/>
          <w:szCs w:val="28"/>
        </w:rPr>
        <w:t>развитие </w:t>
      </w:r>
      <w:r w:rsidRPr="00FF4638">
        <w:rPr>
          <w:rFonts w:ascii="Times New Roman" w:eastAsia="Times New Roman" w:hAnsi="Times New Roman" w:cs="Times New Roman"/>
          <w:bCs/>
          <w:iCs/>
          <w:color w:val="1A3337"/>
          <w:sz w:val="28"/>
          <w:szCs w:val="28"/>
        </w:rPr>
        <w:t>социально-успешной личности обучающегося </w:t>
      </w:r>
      <w:r w:rsidRPr="00FF4638">
        <w:rPr>
          <w:rFonts w:ascii="Times New Roman" w:eastAsia="Times New Roman" w:hAnsi="Times New Roman" w:cs="Times New Roman"/>
          <w:iCs/>
          <w:color w:val="1A3337"/>
          <w:sz w:val="28"/>
          <w:szCs w:val="28"/>
        </w:rPr>
        <w:t xml:space="preserve">на основе личностно-ориентированного и </w:t>
      </w:r>
      <w:proofErr w:type="spellStart"/>
      <w:r w:rsidRPr="00FF4638">
        <w:rPr>
          <w:rFonts w:ascii="Times New Roman" w:eastAsia="Times New Roman" w:hAnsi="Times New Roman" w:cs="Times New Roman"/>
          <w:iCs/>
          <w:color w:val="1A3337"/>
          <w:sz w:val="28"/>
          <w:szCs w:val="28"/>
        </w:rPr>
        <w:t>системно-деятельностного</w:t>
      </w:r>
      <w:proofErr w:type="spellEnd"/>
      <w:r w:rsidRPr="00FF4638">
        <w:rPr>
          <w:rFonts w:ascii="Times New Roman" w:eastAsia="Times New Roman" w:hAnsi="Times New Roman" w:cs="Times New Roman"/>
          <w:iCs/>
          <w:color w:val="1A3337"/>
          <w:sz w:val="28"/>
          <w:szCs w:val="28"/>
        </w:rPr>
        <w:t xml:space="preserve"> подходов.</w:t>
      </w:r>
    </w:p>
    <w:p w:rsidR="006665F1" w:rsidRPr="00FF4638" w:rsidRDefault="00FF4638"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Pr>
          <w:rFonts w:ascii="Times New Roman" w:eastAsia="Times New Roman" w:hAnsi="Times New Roman" w:cs="Times New Roman"/>
          <w:bCs/>
          <w:iCs/>
          <w:color w:val="1A3337"/>
          <w:sz w:val="28"/>
          <w:szCs w:val="28"/>
        </w:rPr>
        <w:lastRenderedPageBreak/>
        <w:t>Цель:</w:t>
      </w:r>
      <w:r>
        <w:rPr>
          <w:rFonts w:ascii="Times New Roman" w:eastAsia="Times New Roman" w:hAnsi="Times New Roman" w:cs="Times New Roman"/>
          <w:iCs/>
          <w:color w:val="1A3337"/>
          <w:sz w:val="28"/>
          <w:szCs w:val="28"/>
        </w:rPr>
        <w:t> с</w:t>
      </w:r>
      <w:r w:rsidR="006665F1" w:rsidRPr="00FF4638">
        <w:rPr>
          <w:rFonts w:ascii="Times New Roman" w:eastAsia="Times New Roman" w:hAnsi="Times New Roman" w:cs="Times New Roman"/>
          <w:iCs/>
          <w:color w:val="1A3337"/>
          <w:sz w:val="28"/>
          <w:szCs w:val="28"/>
        </w:rPr>
        <w:t xml:space="preserve">оздание условий,  способствующих  развитию  социально-успешной личности </w:t>
      </w:r>
      <w:proofErr w:type="gramStart"/>
      <w:r w:rsidR="006665F1" w:rsidRPr="00FF4638">
        <w:rPr>
          <w:rFonts w:ascii="Times New Roman" w:eastAsia="Times New Roman" w:hAnsi="Times New Roman" w:cs="Times New Roman"/>
          <w:iCs/>
          <w:color w:val="1A3337"/>
          <w:sz w:val="28"/>
          <w:szCs w:val="28"/>
        </w:rPr>
        <w:t>обучающегося</w:t>
      </w:r>
      <w:proofErr w:type="gramEnd"/>
      <w:r w:rsidR="007D38B6">
        <w:rPr>
          <w:rFonts w:ascii="Times New Roman" w:eastAsia="Times New Roman" w:hAnsi="Times New Roman" w:cs="Times New Roman"/>
          <w:iCs/>
          <w:color w:val="1A3337"/>
          <w:sz w:val="28"/>
          <w:szCs w:val="28"/>
        </w:rPr>
        <w:t>.</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1A3337"/>
          <w:sz w:val="28"/>
          <w:szCs w:val="28"/>
        </w:rPr>
        <w:t>Задачи:</w:t>
      </w:r>
    </w:p>
    <w:p w:rsidR="006665F1" w:rsidRPr="00FF4638" w:rsidRDefault="006665F1" w:rsidP="00FF4638">
      <w:pPr>
        <w:pStyle w:val="a3"/>
        <w:numPr>
          <w:ilvl w:val="0"/>
          <w:numId w:val="7"/>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Разработать модель успешной личности.</w:t>
      </w:r>
    </w:p>
    <w:p w:rsidR="006665F1" w:rsidRPr="00FF4638" w:rsidRDefault="006665F1" w:rsidP="00FF4638">
      <w:pPr>
        <w:pStyle w:val="a3"/>
        <w:numPr>
          <w:ilvl w:val="0"/>
          <w:numId w:val="7"/>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Выстроить структуру взаимодействия субъектов образовательной деятельности.</w:t>
      </w:r>
    </w:p>
    <w:p w:rsidR="006665F1" w:rsidRPr="00FF4638" w:rsidRDefault="006665F1" w:rsidP="00FF4638">
      <w:pPr>
        <w:pStyle w:val="a3"/>
        <w:numPr>
          <w:ilvl w:val="0"/>
          <w:numId w:val="7"/>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Разработать программу воспитательной работы.</w:t>
      </w:r>
    </w:p>
    <w:p w:rsidR="006665F1" w:rsidRPr="00FF4638" w:rsidRDefault="006665F1" w:rsidP="00FF4638">
      <w:pPr>
        <w:pStyle w:val="a3"/>
        <w:numPr>
          <w:ilvl w:val="0"/>
          <w:numId w:val="7"/>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Откорректировать механизм реализации плана–программы воспитательной работы.</w:t>
      </w:r>
    </w:p>
    <w:p w:rsidR="006665F1" w:rsidRPr="00FF4638" w:rsidRDefault="006665F1" w:rsidP="00FF4638">
      <w:pPr>
        <w:pStyle w:val="a3"/>
        <w:numPr>
          <w:ilvl w:val="0"/>
          <w:numId w:val="7"/>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Разработать систему работы с одаренными детьми.</w:t>
      </w:r>
    </w:p>
    <w:p w:rsidR="006665F1" w:rsidRPr="00FF4638" w:rsidRDefault="006665F1" w:rsidP="00FF4638">
      <w:pPr>
        <w:pStyle w:val="a3"/>
        <w:numPr>
          <w:ilvl w:val="0"/>
          <w:numId w:val="7"/>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Создать базу одаренных детей.</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Организация работы с одаренными детьми  в центре выстраивается на следующих принципах:</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доступность условий и услуг, направленных на выявление и развитие способностей и одаренностей для всех детей независимо от территории проживания, социального положения и состояния здоровья;</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xml:space="preserve">ориентированный выбор </w:t>
      </w:r>
      <w:proofErr w:type="gramStart"/>
      <w:r w:rsidRPr="00FF4638">
        <w:rPr>
          <w:rFonts w:ascii="Times New Roman" w:eastAsia="Times New Roman" w:hAnsi="Times New Roman" w:cs="Times New Roman"/>
          <w:iCs/>
          <w:color w:val="1A3337"/>
          <w:sz w:val="28"/>
          <w:szCs w:val="28"/>
        </w:rPr>
        <w:t>обучающимися</w:t>
      </w:r>
      <w:proofErr w:type="gramEnd"/>
      <w:r w:rsidRPr="00FF4638">
        <w:rPr>
          <w:rFonts w:ascii="Times New Roman" w:eastAsia="Times New Roman" w:hAnsi="Times New Roman" w:cs="Times New Roman"/>
          <w:iCs/>
          <w:color w:val="1A3337"/>
          <w:sz w:val="28"/>
          <w:szCs w:val="28"/>
        </w:rPr>
        <w:t xml:space="preserve"> образовательных услуг, способствующих максимальному раскрытию и развитию личностного потенциала одаренных детей;</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открытость и информированность образовательного сообщества о системе работы с одаренными детьми на разных уровнях;</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адекватность предоставляемых образовательных услуг уровню развития способностей детей, непрерывность и преемственность в их психолого-педагогическом сопровождении.</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Поддержка и сопровождение одаренных детей.</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При организации работы с одаренными детьми образовательный процесс в центре выстраивается на следующих принципах:</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 xml:space="preserve">Доступность условий и услуг, направленных на выявление и развитие способностей и одаренностей для всех детей </w:t>
      </w:r>
      <w:r w:rsidRPr="00FF4638">
        <w:rPr>
          <w:rFonts w:ascii="Times New Roman" w:eastAsia="Times New Roman" w:hAnsi="Times New Roman" w:cs="Times New Roman"/>
          <w:iCs/>
          <w:color w:val="1A3337"/>
          <w:sz w:val="28"/>
          <w:szCs w:val="28"/>
        </w:rPr>
        <w:lastRenderedPageBreak/>
        <w:t>независимо от территории проживания, социального положения и состояния здоровья.</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Личностная ориентация образовательных услуг, способствующих максимальному раскрытию и развитию личностного потенциала одаренных детей.</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Открытость и информированность образовательного сообщества о системе работы с одаренными детьми на разных уровнях.</w:t>
      </w:r>
    </w:p>
    <w:p w:rsidR="006665F1" w:rsidRPr="00FF4638" w:rsidRDefault="006665F1" w:rsidP="00FF4638">
      <w:pPr>
        <w:pStyle w:val="a3"/>
        <w:numPr>
          <w:ilvl w:val="0"/>
          <w:numId w:val="8"/>
        </w:numPr>
        <w:shd w:val="clear" w:color="auto" w:fill="FFFFFF"/>
        <w:spacing w:after="0" w:line="360" w:lineRule="auto"/>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000000"/>
          <w:sz w:val="28"/>
          <w:szCs w:val="28"/>
        </w:rPr>
        <w:t>Адекватность предоставляемых образовательных услуг уровню развития способностей детей, непрерывность и преемственность в их психолого-педагогическом сопровождении.</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Цель. </w:t>
      </w:r>
      <w:r w:rsidRPr="00FF4638">
        <w:rPr>
          <w:rFonts w:ascii="Times New Roman" w:eastAsia="Times New Roman" w:hAnsi="Times New Roman" w:cs="Times New Roman"/>
          <w:iCs/>
          <w:color w:val="000000"/>
          <w:sz w:val="28"/>
          <w:szCs w:val="28"/>
        </w:rPr>
        <w:t>Создание благоприятных условий, способствующих развитию творческого потенциала талантливых воспитанников через реализацию образовательных программ.</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Задачи.</w:t>
      </w:r>
    </w:p>
    <w:p w:rsidR="006665F1" w:rsidRPr="008C5806" w:rsidRDefault="006665F1" w:rsidP="008C5806">
      <w:pPr>
        <w:pStyle w:val="a3"/>
        <w:numPr>
          <w:ilvl w:val="0"/>
          <w:numId w:val="9"/>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Разработать механизм  выявления, сопровождения и специальной поддержки одарённых детей.</w:t>
      </w:r>
    </w:p>
    <w:p w:rsidR="006665F1" w:rsidRPr="008C5806" w:rsidRDefault="006665F1" w:rsidP="008C5806">
      <w:pPr>
        <w:pStyle w:val="a3"/>
        <w:numPr>
          <w:ilvl w:val="0"/>
          <w:numId w:val="9"/>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Определить психолого-педагогические средства (методы, формы, приёмы и т.д.), влияющие на развитие самостоятельности мышления, инициативности и раскрытию творческих способностей детей.</w:t>
      </w:r>
    </w:p>
    <w:p w:rsidR="006665F1" w:rsidRPr="008C5806" w:rsidRDefault="006665F1" w:rsidP="008C5806">
      <w:pPr>
        <w:pStyle w:val="a3"/>
        <w:numPr>
          <w:ilvl w:val="0"/>
          <w:numId w:val="9"/>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Провести семинары по проблеме выявления, сопровождения и специальной поддержки одарённых детей.</w:t>
      </w:r>
    </w:p>
    <w:p w:rsidR="006665F1" w:rsidRPr="008C5806" w:rsidRDefault="006665F1" w:rsidP="008C5806">
      <w:pPr>
        <w:pStyle w:val="a3"/>
        <w:numPr>
          <w:ilvl w:val="0"/>
          <w:numId w:val="9"/>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Расширить пространство возможностей для участия способных и одарённых воспитанников в мероприятиях различного уровня.</w:t>
      </w:r>
    </w:p>
    <w:p w:rsidR="006665F1" w:rsidRPr="008C5806" w:rsidRDefault="006665F1" w:rsidP="008C5806">
      <w:pPr>
        <w:pStyle w:val="a3"/>
        <w:numPr>
          <w:ilvl w:val="0"/>
          <w:numId w:val="9"/>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Осуществлять мониторинг развития способностей талантливых детей.</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Содержание дополнительного образования в центре</w:t>
      </w:r>
      <w:r w:rsidR="008C5806">
        <w:rPr>
          <w:rFonts w:ascii="Times New Roman" w:eastAsia="Times New Roman" w:hAnsi="Times New Roman" w:cs="Times New Roman"/>
          <w:bCs/>
          <w:iCs/>
          <w:color w:val="000000"/>
          <w:sz w:val="28"/>
          <w:szCs w:val="28"/>
        </w:rPr>
        <w:t>.</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proofErr w:type="spellStart"/>
      <w:r w:rsidRPr="00FF4638">
        <w:rPr>
          <w:rFonts w:ascii="Times New Roman" w:eastAsia="Times New Roman" w:hAnsi="Times New Roman" w:cs="Times New Roman"/>
          <w:iCs/>
          <w:color w:val="1A3337"/>
          <w:sz w:val="28"/>
          <w:szCs w:val="28"/>
        </w:rPr>
        <w:t>Системообразующим</w:t>
      </w:r>
      <w:proofErr w:type="spellEnd"/>
      <w:r w:rsidRPr="00FF4638">
        <w:rPr>
          <w:rFonts w:ascii="Times New Roman" w:eastAsia="Times New Roman" w:hAnsi="Times New Roman" w:cs="Times New Roman"/>
          <w:iCs/>
          <w:color w:val="1A3337"/>
          <w:sz w:val="28"/>
          <w:szCs w:val="28"/>
        </w:rPr>
        <w:t xml:space="preserve"> элементом образовательной деятельности в центре  является</w:t>
      </w:r>
      <w:r w:rsidR="00510144">
        <w:rPr>
          <w:rFonts w:ascii="Times New Roman" w:eastAsia="Times New Roman" w:hAnsi="Times New Roman" w:cs="Times New Roman"/>
          <w:iCs/>
          <w:color w:val="1A3337"/>
          <w:sz w:val="28"/>
          <w:szCs w:val="28"/>
        </w:rPr>
        <w:t xml:space="preserve"> пакет образовательных программ, </w:t>
      </w:r>
      <w:r w:rsidRPr="00FF4638">
        <w:rPr>
          <w:rFonts w:ascii="Times New Roman" w:eastAsia="Times New Roman" w:hAnsi="Times New Roman" w:cs="Times New Roman"/>
          <w:iCs/>
          <w:color w:val="1A3337"/>
          <w:sz w:val="28"/>
          <w:szCs w:val="28"/>
        </w:rPr>
        <w:t>которые соответствуют требованиям, предъявляемым к программам дополнительного образования.</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lastRenderedPageBreak/>
        <w:t xml:space="preserve">Для повышения качества содержания дополнительного образования детей, педагогами разработаны  </w:t>
      </w:r>
      <w:proofErr w:type="spellStart"/>
      <w:r w:rsidRPr="00FF4638">
        <w:rPr>
          <w:rFonts w:ascii="Times New Roman" w:eastAsia="Times New Roman" w:hAnsi="Times New Roman" w:cs="Times New Roman"/>
          <w:iCs/>
          <w:color w:val="1A3337"/>
          <w:sz w:val="28"/>
          <w:szCs w:val="28"/>
        </w:rPr>
        <w:t>разноуровневые</w:t>
      </w:r>
      <w:proofErr w:type="spellEnd"/>
      <w:r w:rsidRPr="00FF4638">
        <w:rPr>
          <w:rFonts w:ascii="Times New Roman" w:eastAsia="Times New Roman" w:hAnsi="Times New Roman" w:cs="Times New Roman"/>
          <w:iCs/>
          <w:color w:val="1A3337"/>
          <w:sz w:val="28"/>
          <w:szCs w:val="28"/>
        </w:rPr>
        <w:t>  программы обучения, рассчитанные на различные категории детей по направленностям: художественная, культурологическая, социально-педагогическая, физкультурно-спортивная на основе вариативно-программного подхода.</w:t>
      </w:r>
    </w:p>
    <w:p w:rsidR="006665F1" w:rsidRPr="00FF4638" w:rsidRDefault="006665F1" w:rsidP="00FF463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iCs/>
          <w:color w:val="1A3337"/>
          <w:sz w:val="28"/>
          <w:szCs w:val="28"/>
        </w:rPr>
        <w:t>В процессе реализации программ педагоги применяют современные педагогические, информационно-коммуникативные технологии. Эффективность деятельности   педагогов оценивается через систему критериев и показателей их результативности.</w:t>
      </w:r>
    </w:p>
    <w:p w:rsidR="006665F1" w:rsidRPr="00FF4638" w:rsidRDefault="006665F1" w:rsidP="00FF4638">
      <w:pPr>
        <w:shd w:val="clear" w:color="auto" w:fill="FFFFFF"/>
        <w:spacing w:after="0" w:line="360" w:lineRule="auto"/>
        <w:ind w:firstLine="709"/>
        <w:rPr>
          <w:rFonts w:ascii="Times New Roman" w:eastAsia="Times New Roman" w:hAnsi="Times New Roman" w:cs="Times New Roman"/>
          <w:iCs/>
          <w:color w:val="1A3337"/>
          <w:sz w:val="28"/>
          <w:szCs w:val="28"/>
        </w:rPr>
      </w:pPr>
      <w:r w:rsidRPr="00FF4638">
        <w:rPr>
          <w:rFonts w:ascii="Times New Roman" w:eastAsia="Times New Roman" w:hAnsi="Times New Roman" w:cs="Times New Roman"/>
          <w:bCs/>
          <w:iCs/>
          <w:color w:val="000000"/>
          <w:sz w:val="28"/>
          <w:szCs w:val="28"/>
        </w:rPr>
        <w:t>Критерии и показатели результативности профессиональной деятельности педагогических работников</w:t>
      </w:r>
    </w:p>
    <w:tbl>
      <w:tblPr>
        <w:tblW w:w="9072" w:type="dxa"/>
        <w:tblInd w:w="392" w:type="dxa"/>
        <w:tblCellMar>
          <w:left w:w="0" w:type="dxa"/>
          <w:right w:w="0" w:type="dxa"/>
        </w:tblCellMar>
        <w:tblLook w:val="04A0"/>
      </w:tblPr>
      <w:tblGrid>
        <w:gridCol w:w="793"/>
        <w:gridCol w:w="2835"/>
        <w:gridCol w:w="5444"/>
      </w:tblGrid>
      <w:tr w:rsidR="006665F1" w:rsidRPr="008C5806" w:rsidTr="008C5806">
        <w:tc>
          <w:tcPr>
            <w:tcW w:w="7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proofErr w:type="gramStart"/>
            <w:r w:rsidRPr="008C5806">
              <w:rPr>
                <w:rFonts w:ascii="Times New Roman" w:eastAsia="Times New Roman" w:hAnsi="Times New Roman" w:cs="Times New Roman"/>
                <w:b/>
                <w:bCs/>
                <w:sz w:val="28"/>
                <w:szCs w:val="28"/>
              </w:rPr>
              <w:t>П</w:t>
            </w:r>
            <w:proofErr w:type="gramEnd"/>
            <w:r w:rsidRPr="008C5806">
              <w:rPr>
                <w:rFonts w:ascii="Times New Roman" w:eastAsia="Times New Roman" w:hAnsi="Times New Roman" w:cs="Times New Roman"/>
                <w:b/>
                <w:bCs/>
                <w:sz w:val="28"/>
                <w:szCs w:val="28"/>
              </w:rPr>
              <w:t>/№</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b/>
                <w:bCs/>
                <w:sz w:val="28"/>
                <w:szCs w:val="28"/>
              </w:rPr>
              <w:t>Критерии</w:t>
            </w:r>
          </w:p>
        </w:tc>
        <w:tc>
          <w:tcPr>
            <w:tcW w:w="54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b/>
                <w:bCs/>
                <w:sz w:val="28"/>
                <w:szCs w:val="28"/>
              </w:rPr>
              <w:t>Показатели результативности</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Результаты участия педагогов в конкурсах профессионального мастерства</w:t>
            </w:r>
          </w:p>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Победители различных уровней и   участники различных конкурсов: международный, федеральный, регио</w:t>
            </w:r>
            <w:r w:rsidRPr="008C5806">
              <w:rPr>
                <w:rFonts w:ascii="Times New Roman" w:eastAsia="Times New Roman" w:hAnsi="Times New Roman" w:cs="Times New Roman"/>
                <w:sz w:val="28"/>
                <w:szCs w:val="28"/>
              </w:rPr>
              <w:softHyphen/>
              <w:t>нальный, муниципальный, уро</w:t>
            </w:r>
            <w:r w:rsidRPr="008C5806">
              <w:rPr>
                <w:rFonts w:ascii="Times New Roman" w:eastAsia="Times New Roman" w:hAnsi="Times New Roman" w:cs="Times New Roman"/>
                <w:sz w:val="28"/>
                <w:szCs w:val="28"/>
              </w:rPr>
              <w:softHyphen/>
              <w:t>вень образовательного учреждения.</w:t>
            </w:r>
          </w:p>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Участие в конкурсе авторских программ.</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Результативность профессиональной деятель</w:t>
            </w:r>
            <w:r w:rsidRPr="008C5806">
              <w:rPr>
                <w:rFonts w:ascii="Times New Roman" w:eastAsia="Times New Roman" w:hAnsi="Times New Roman" w:cs="Times New Roman"/>
                <w:sz w:val="28"/>
                <w:szCs w:val="28"/>
              </w:rPr>
              <w:softHyphen/>
              <w:t>ности</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Участие в научно-методической работе: проведение мастер-классов, презентаций; выступления на конференциях, форумах, семинарах и т.п.  Наличие у детского объединения звания    «Образцовый коллектив»</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Результативность примене</w:t>
            </w:r>
            <w:r w:rsidRPr="008C5806">
              <w:rPr>
                <w:rFonts w:ascii="Times New Roman" w:eastAsia="Times New Roman" w:hAnsi="Times New Roman" w:cs="Times New Roman"/>
                <w:sz w:val="28"/>
                <w:szCs w:val="28"/>
              </w:rPr>
              <w:softHyphen/>
              <w:t>ния психолого-педагогиче</w:t>
            </w:r>
            <w:r w:rsidRPr="008C5806">
              <w:rPr>
                <w:rFonts w:ascii="Times New Roman" w:eastAsia="Times New Roman" w:hAnsi="Times New Roman" w:cs="Times New Roman"/>
                <w:sz w:val="28"/>
                <w:szCs w:val="28"/>
              </w:rPr>
              <w:softHyphen/>
              <w:t>ских средств в учебно-воспи</w:t>
            </w:r>
            <w:r w:rsidRPr="008C5806">
              <w:rPr>
                <w:rFonts w:ascii="Times New Roman" w:eastAsia="Times New Roman" w:hAnsi="Times New Roman" w:cs="Times New Roman"/>
                <w:sz w:val="28"/>
                <w:szCs w:val="28"/>
              </w:rPr>
              <w:softHyphen/>
              <w:t>тательном процессе</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xml:space="preserve">Сохранность контингента </w:t>
            </w:r>
            <w:proofErr w:type="gramStart"/>
            <w:r w:rsidRPr="008C5806">
              <w:rPr>
                <w:rFonts w:ascii="Times New Roman" w:eastAsia="Times New Roman" w:hAnsi="Times New Roman" w:cs="Times New Roman"/>
                <w:sz w:val="28"/>
                <w:szCs w:val="28"/>
              </w:rPr>
              <w:t>обу</w:t>
            </w:r>
            <w:r w:rsidRPr="008C5806">
              <w:rPr>
                <w:rFonts w:ascii="Times New Roman" w:eastAsia="Times New Roman" w:hAnsi="Times New Roman" w:cs="Times New Roman"/>
                <w:sz w:val="28"/>
                <w:szCs w:val="28"/>
              </w:rPr>
              <w:softHyphen/>
              <w:t>чающихся</w:t>
            </w:r>
            <w:proofErr w:type="gramEnd"/>
            <w:r w:rsidRPr="008C5806">
              <w:rPr>
                <w:rFonts w:ascii="Times New Roman" w:eastAsia="Times New Roman" w:hAnsi="Times New Roman" w:cs="Times New Roman"/>
                <w:sz w:val="28"/>
                <w:szCs w:val="28"/>
              </w:rPr>
              <w:t>, в объединении в течение учебного года</w:t>
            </w:r>
          </w:p>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Качество (уровни) освоения воспитанниками образовательной про</w:t>
            </w:r>
            <w:r w:rsidRPr="008C5806">
              <w:rPr>
                <w:rFonts w:ascii="Times New Roman" w:eastAsia="Times New Roman" w:hAnsi="Times New Roman" w:cs="Times New Roman"/>
                <w:sz w:val="28"/>
                <w:szCs w:val="28"/>
              </w:rPr>
              <w:softHyphen/>
              <w:t>граммы.</w:t>
            </w:r>
          </w:p>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Применение в учебно-воспитательном процессе современных педагогических и цифровых технологий</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Разработка и использование методического и дидак</w:t>
            </w:r>
            <w:r w:rsidRPr="008C5806">
              <w:rPr>
                <w:rFonts w:ascii="Times New Roman" w:eastAsia="Times New Roman" w:hAnsi="Times New Roman" w:cs="Times New Roman"/>
                <w:sz w:val="28"/>
                <w:szCs w:val="28"/>
              </w:rPr>
              <w:softHyphen/>
              <w:t xml:space="preserve">тического </w:t>
            </w:r>
            <w:r w:rsidRPr="008C5806">
              <w:rPr>
                <w:rFonts w:ascii="Times New Roman" w:eastAsia="Times New Roman" w:hAnsi="Times New Roman" w:cs="Times New Roman"/>
                <w:sz w:val="28"/>
                <w:szCs w:val="28"/>
              </w:rPr>
              <w:lastRenderedPageBreak/>
              <w:t>материала</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lastRenderedPageBreak/>
              <w:t>Наличие методического и дидак</w:t>
            </w:r>
            <w:r w:rsidRPr="008C5806">
              <w:rPr>
                <w:rFonts w:ascii="Times New Roman" w:eastAsia="Times New Roman" w:hAnsi="Times New Roman" w:cs="Times New Roman"/>
                <w:sz w:val="28"/>
                <w:szCs w:val="28"/>
              </w:rPr>
              <w:softHyphen/>
              <w:t>тического материала, обес</w:t>
            </w:r>
            <w:r w:rsidRPr="008C5806">
              <w:rPr>
                <w:rFonts w:ascii="Times New Roman" w:eastAsia="Times New Roman" w:hAnsi="Times New Roman" w:cs="Times New Roman"/>
                <w:sz w:val="28"/>
                <w:szCs w:val="28"/>
              </w:rPr>
              <w:softHyphen/>
              <w:t>печивающего реализацию образовательной программы.</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lastRenderedPageBreak/>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Инновационная деятельность</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xml:space="preserve">Победитель и участник </w:t>
            </w:r>
            <w:proofErr w:type="spellStart"/>
            <w:r w:rsidRPr="008C5806">
              <w:rPr>
                <w:rFonts w:ascii="Times New Roman" w:eastAsia="Times New Roman" w:hAnsi="Times New Roman" w:cs="Times New Roman"/>
                <w:sz w:val="28"/>
                <w:szCs w:val="28"/>
              </w:rPr>
              <w:t>грантовых</w:t>
            </w:r>
            <w:proofErr w:type="spellEnd"/>
            <w:r w:rsidRPr="008C5806">
              <w:rPr>
                <w:rFonts w:ascii="Times New Roman" w:eastAsia="Times New Roman" w:hAnsi="Times New Roman" w:cs="Times New Roman"/>
                <w:sz w:val="28"/>
                <w:szCs w:val="28"/>
              </w:rPr>
              <w:t xml:space="preserve"> конкурсов</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Результаты участия воспи</w:t>
            </w:r>
            <w:r w:rsidRPr="008C5806">
              <w:rPr>
                <w:rFonts w:ascii="Times New Roman" w:eastAsia="Times New Roman" w:hAnsi="Times New Roman" w:cs="Times New Roman"/>
                <w:sz w:val="28"/>
                <w:szCs w:val="28"/>
              </w:rPr>
              <w:softHyphen/>
              <w:t>танников в конкурсах, фес</w:t>
            </w:r>
            <w:r w:rsidRPr="008C5806">
              <w:rPr>
                <w:rFonts w:ascii="Times New Roman" w:eastAsia="Times New Roman" w:hAnsi="Times New Roman" w:cs="Times New Roman"/>
                <w:sz w:val="28"/>
                <w:szCs w:val="28"/>
              </w:rPr>
              <w:softHyphen/>
              <w:t>тивалях и т.д. в зависимости от уровня и количества при</w:t>
            </w:r>
            <w:r w:rsidRPr="008C5806">
              <w:rPr>
                <w:rFonts w:ascii="Times New Roman" w:eastAsia="Times New Roman" w:hAnsi="Times New Roman" w:cs="Times New Roman"/>
                <w:sz w:val="28"/>
                <w:szCs w:val="28"/>
              </w:rPr>
              <w:softHyphen/>
              <w:t>зёров</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Победители различных уровней и участники различных конкурсов:</w:t>
            </w:r>
          </w:p>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международный, федеральный, регио</w:t>
            </w:r>
            <w:r w:rsidRPr="008C5806">
              <w:rPr>
                <w:rFonts w:ascii="Times New Roman" w:eastAsia="Times New Roman" w:hAnsi="Times New Roman" w:cs="Times New Roman"/>
                <w:sz w:val="28"/>
                <w:szCs w:val="28"/>
              </w:rPr>
              <w:softHyphen/>
              <w:t>нальный, муниципальный, уро</w:t>
            </w:r>
            <w:r w:rsidRPr="008C5806">
              <w:rPr>
                <w:rFonts w:ascii="Times New Roman" w:eastAsia="Times New Roman" w:hAnsi="Times New Roman" w:cs="Times New Roman"/>
                <w:sz w:val="28"/>
                <w:szCs w:val="28"/>
              </w:rPr>
              <w:softHyphen/>
              <w:t>вень образовательного учреждения.</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Организация и участие в массовых событиях</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Организация и участие в образовательных и творческих массовых событиях: ОУ, районного и городского уровней</w:t>
            </w:r>
          </w:p>
        </w:tc>
      </w:tr>
      <w:tr w:rsidR="006665F1" w:rsidRPr="008C5806" w:rsidTr="008C5806">
        <w:tc>
          <w:tcPr>
            <w:tcW w:w="7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Участие в общественной жизнедеятельности центра</w:t>
            </w:r>
          </w:p>
        </w:tc>
        <w:tc>
          <w:tcPr>
            <w:tcW w:w="5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 </w:t>
            </w:r>
          </w:p>
        </w:tc>
      </w:tr>
    </w:tbl>
    <w:p w:rsidR="002C26A5" w:rsidRDefault="002C26A5" w:rsidP="006665F1">
      <w:pPr>
        <w:shd w:val="clear" w:color="auto" w:fill="FFFFFF"/>
        <w:spacing w:after="100" w:afterAutospacing="1" w:line="240" w:lineRule="auto"/>
        <w:rPr>
          <w:rFonts w:ascii="Times New Roman" w:eastAsia="Times New Roman" w:hAnsi="Times New Roman" w:cs="Times New Roman"/>
          <w:i/>
          <w:iCs/>
          <w:color w:val="000000"/>
          <w:sz w:val="24"/>
          <w:szCs w:val="24"/>
        </w:rPr>
      </w:pP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Результаты образовательной деятельности определяются через систему мониторинга учебных достижений воспитанников</w:t>
      </w:r>
      <w:r w:rsidR="00510144">
        <w:rPr>
          <w:rFonts w:ascii="Times New Roman" w:eastAsia="Times New Roman" w:hAnsi="Times New Roman" w:cs="Times New Roman"/>
          <w:iCs/>
          <w:color w:val="000000"/>
          <w:sz w:val="28"/>
          <w:szCs w:val="28"/>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000000"/>
          <w:sz w:val="28"/>
          <w:szCs w:val="28"/>
        </w:rPr>
      </w:pPr>
      <w:r w:rsidRPr="008C5806">
        <w:rPr>
          <w:rFonts w:ascii="Times New Roman" w:eastAsia="Times New Roman" w:hAnsi="Times New Roman" w:cs="Times New Roman"/>
          <w:iCs/>
          <w:color w:val="000000"/>
          <w:sz w:val="28"/>
          <w:szCs w:val="28"/>
        </w:rPr>
        <w:t>Для выявления уровня освоения образовательной программы детьми, разработан пакет диагностических методик. Уровень достигнутых успехов воспитанников центра оценивается через систему промежуточной и итоговой аттестации, участие в различных конкурсных мероприятиях.</w:t>
      </w:r>
    </w:p>
    <w:p w:rsidR="002C26A5" w:rsidRPr="008C5806" w:rsidRDefault="002C26A5"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p>
    <w:p w:rsidR="006665F1" w:rsidRPr="008C5806" w:rsidRDefault="006665F1" w:rsidP="008C5806">
      <w:pPr>
        <w:shd w:val="clear" w:color="auto" w:fill="FFFFFF"/>
        <w:spacing w:after="0" w:line="360" w:lineRule="auto"/>
        <w:ind w:firstLine="709"/>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000000"/>
          <w:sz w:val="28"/>
          <w:szCs w:val="28"/>
        </w:rPr>
        <w:t>4. Обеспечение качества образовательного процесса</w:t>
      </w:r>
      <w:r w:rsidRPr="008C5806">
        <w:rPr>
          <w:rFonts w:ascii="Times New Roman" w:eastAsia="Times New Roman" w:hAnsi="Times New Roman" w:cs="Times New Roman"/>
          <w:iCs/>
          <w:color w:val="1A3337"/>
          <w:sz w:val="28"/>
          <w:szCs w:val="28"/>
        </w:rPr>
        <w:t> </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000000"/>
          <w:sz w:val="28"/>
          <w:szCs w:val="28"/>
        </w:rPr>
        <w:t>Научно-методическое обеспечение</w:t>
      </w:r>
      <w:r w:rsidR="008C5806">
        <w:rPr>
          <w:rFonts w:ascii="Times New Roman" w:eastAsia="Times New Roman" w:hAnsi="Times New Roman" w:cs="Times New Roman"/>
          <w:bCs/>
          <w:iCs/>
          <w:color w:val="000000"/>
          <w:sz w:val="28"/>
          <w:szCs w:val="28"/>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Методическая работа в центре рассматривается как целостная система взаимосвязанных мер, действий и мероприятий, направленных:</w:t>
      </w:r>
    </w:p>
    <w:p w:rsidR="006665F1" w:rsidRPr="008C5806" w:rsidRDefault="006665F1" w:rsidP="008C5806">
      <w:pPr>
        <w:pStyle w:val="a3"/>
        <w:numPr>
          <w:ilvl w:val="0"/>
          <w:numId w:val="10"/>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на развитие и повышение творческого потенциала педагогов и их  профессионального мастерства (включая и меры по управлению профессиональным самообразованием, самовоспитанием, самосовершенствованием педагогов);</w:t>
      </w:r>
    </w:p>
    <w:p w:rsidR="006665F1" w:rsidRPr="008C5806" w:rsidRDefault="006665F1" w:rsidP="008C5806">
      <w:pPr>
        <w:pStyle w:val="a3"/>
        <w:numPr>
          <w:ilvl w:val="0"/>
          <w:numId w:val="10"/>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обновление программно-методического обеспечения образовательного процесса.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lastRenderedPageBreak/>
        <w:t>Содержание методической работы определяется актуальными задачами образовательного учреждения, и она целенаправленна, поэтому предполагает </w:t>
      </w:r>
      <w:proofErr w:type="spellStart"/>
      <w:r w:rsidRPr="008C5806">
        <w:rPr>
          <w:rFonts w:ascii="Times New Roman" w:eastAsia="Times New Roman" w:hAnsi="Times New Roman" w:cs="Times New Roman"/>
          <w:bCs/>
          <w:iCs/>
          <w:color w:val="1A3337"/>
          <w:sz w:val="28"/>
          <w:szCs w:val="28"/>
        </w:rPr>
        <w:t>целеполагание</w:t>
      </w:r>
      <w:proofErr w:type="spellEnd"/>
      <w:r w:rsidRPr="008C5806">
        <w:rPr>
          <w:rFonts w:ascii="Times New Roman" w:eastAsia="Times New Roman" w:hAnsi="Times New Roman" w:cs="Times New Roman"/>
          <w:bCs/>
          <w:iCs/>
          <w:color w:val="1A3337"/>
          <w:sz w:val="28"/>
          <w:szCs w:val="28"/>
        </w:rPr>
        <w:t xml:space="preserve"> (</w:t>
      </w:r>
      <w:r w:rsidRPr="008C5806">
        <w:rPr>
          <w:rFonts w:ascii="Times New Roman" w:eastAsia="Times New Roman" w:hAnsi="Times New Roman" w:cs="Times New Roman"/>
          <w:iCs/>
          <w:color w:val="1A3337"/>
          <w:sz w:val="28"/>
          <w:szCs w:val="28"/>
        </w:rPr>
        <w:t>постановку целей)</w:t>
      </w:r>
      <w:r w:rsidRPr="008C5806">
        <w:rPr>
          <w:rFonts w:ascii="Times New Roman" w:eastAsia="Times New Roman" w:hAnsi="Times New Roman" w:cs="Times New Roman"/>
          <w:bCs/>
          <w:iCs/>
          <w:color w:val="1A3337"/>
          <w:sz w:val="28"/>
          <w:szCs w:val="28"/>
        </w:rPr>
        <w:t> </w:t>
      </w:r>
      <w:r w:rsidRPr="008C5806">
        <w:rPr>
          <w:rFonts w:ascii="Times New Roman" w:eastAsia="Times New Roman" w:hAnsi="Times New Roman" w:cs="Times New Roman"/>
          <w:iCs/>
          <w:color w:val="1A3337"/>
          <w:sz w:val="28"/>
          <w:szCs w:val="28"/>
        </w:rPr>
        <w:t>и </w:t>
      </w:r>
      <w:r w:rsidRPr="008C5806">
        <w:rPr>
          <w:rFonts w:ascii="Times New Roman" w:eastAsia="Times New Roman" w:hAnsi="Times New Roman" w:cs="Times New Roman"/>
          <w:bCs/>
          <w:iCs/>
          <w:color w:val="1A3337"/>
          <w:sz w:val="28"/>
          <w:szCs w:val="28"/>
        </w:rPr>
        <w:t>планирование </w:t>
      </w:r>
      <w:r w:rsidRPr="008C5806">
        <w:rPr>
          <w:rFonts w:ascii="Times New Roman" w:eastAsia="Times New Roman" w:hAnsi="Times New Roman" w:cs="Times New Roman"/>
          <w:iCs/>
          <w:color w:val="1A3337"/>
          <w:sz w:val="28"/>
          <w:szCs w:val="28"/>
        </w:rPr>
        <w:t>(принятие решений и их выполнение)</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t>Цель методической работы. </w:t>
      </w:r>
      <w:r w:rsidRPr="008C5806">
        <w:rPr>
          <w:rFonts w:ascii="Times New Roman" w:eastAsia="Times New Roman" w:hAnsi="Times New Roman" w:cs="Times New Roman"/>
          <w:iCs/>
          <w:color w:val="1A3337"/>
          <w:sz w:val="28"/>
          <w:szCs w:val="28"/>
        </w:rPr>
        <w:t>Непрерывное повышение профессионального роста педагогов дополнительного образования, их компетентности в методике работы с детьми.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t>Задачи.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Продолжать работу по повышению профессиональной компетентности ПДО центра.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Оказывать методическую помощь в разработке и корректировании содержания дополнительных программ</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Обеспечивать научно-методическим материалом проведение плановых мероприятий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Знакомить с  современными  психолого-педагогическими  средствами (технологии, формы, подходы и др.)</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Способствовать формированию индивидуального стиля творческой деятельности педагогов.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Ключевым критерием эффективности методической деятельности является соответствие результатов методической деятельности поставленным целям и задачам.</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t>Показатели результативности методической работы</w:t>
      </w:r>
    </w:p>
    <w:p w:rsidR="006665F1" w:rsidRPr="008C5806" w:rsidRDefault="006665F1" w:rsidP="008C5806">
      <w:pPr>
        <w:pStyle w:val="a3"/>
        <w:numPr>
          <w:ilvl w:val="0"/>
          <w:numId w:val="11"/>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Подготовка докладов в форме презентации</w:t>
      </w:r>
    </w:p>
    <w:p w:rsidR="006665F1" w:rsidRPr="008C5806" w:rsidRDefault="006665F1" w:rsidP="008C5806">
      <w:pPr>
        <w:pStyle w:val="a3"/>
        <w:numPr>
          <w:ilvl w:val="0"/>
          <w:numId w:val="11"/>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Публикация материалов.</w:t>
      </w:r>
    </w:p>
    <w:p w:rsidR="006665F1" w:rsidRPr="008C5806" w:rsidRDefault="006665F1" w:rsidP="008C5806">
      <w:pPr>
        <w:pStyle w:val="a3"/>
        <w:numPr>
          <w:ilvl w:val="0"/>
          <w:numId w:val="11"/>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Подготовка рекомендаций.</w:t>
      </w:r>
    </w:p>
    <w:p w:rsidR="006665F1" w:rsidRPr="008C5806" w:rsidRDefault="006665F1" w:rsidP="008C5806">
      <w:pPr>
        <w:pStyle w:val="a3"/>
        <w:numPr>
          <w:ilvl w:val="0"/>
          <w:numId w:val="11"/>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Формирование банка идей, способствующих повышению качества образовательного процесса.</w:t>
      </w:r>
    </w:p>
    <w:p w:rsidR="006665F1" w:rsidRPr="008C5806" w:rsidRDefault="006665F1" w:rsidP="008C5806">
      <w:pPr>
        <w:pStyle w:val="a3"/>
        <w:numPr>
          <w:ilvl w:val="0"/>
          <w:numId w:val="11"/>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Обобщение научно-методической информации об инновационном опыте применения современных технологий.</w:t>
      </w:r>
    </w:p>
    <w:p w:rsidR="006665F1" w:rsidRPr="008C5806" w:rsidRDefault="006665F1" w:rsidP="008C5806">
      <w:pPr>
        <w:pStyle w:val="a3"/>
        <w:numPr>
          <w:ilvl w:val="0"/>
          <w:numId w:val="11"/>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Разработка программ, проектов.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lastRenderedPageBreak/>
        <w:t>Педагогический коллектив центра работает по методической теме: </w:t>
      </w:r>
      <w:r w:rsidRPr="008C5806">
        <w:rPr>
          <w:rFonts w:ascii="Times New Roman" w:eastAsia="Times New Roman" w:hAnsi="Times New Roman" w:cs="Times New Roman"/>
          <w:bCs/>
          <w:iCs/>
          <w:color w:val="1A3337"/>
          <w:sz w:val="28"/>
          <w:szCs w:val="28"/>
        </w:rPr>
        <w:t xml:space="preserve">«Осуществление образовательной деятельности на основе </w:t>
      </w:r>
      <w:proofErr w:type="spellStart"/>
      <w:r w:rsidRPr="008C5806">
        <w:rPr>
          <w:rFonts w:ascii="Times New Roman" w:eastAsia="Times New Roman" w:hAnsi="Times New Roman" w:cs="Times New Roman"/>
          <w:bCs/>
          <w:iCs/>
          <w:color w:val="1A3337"/>
          <w:sz w:val="28"/>
          <w:szCs w:val="28"/>
        </w:rPr>
        <w:t>системно-деятельностного</w:t>
      </w:r>
      <w:proofErr w:type="spellEnd"/>
      <w:r w:rsidRPr="008C5806">
        <w:rPr>
          <w:rFonts w:ascii="Times New Roman" w:eastAsia="Times New Roman" w:hAnsi="Times New Roman" w:cs="Times New Roman"/>
          <w:bCs/>
          <w:iCs/>
          <w:color w:val="1A3337"/>
          <w:sz w:val="28"/>
          <w:szCs w:val="28"/>
        </w:rPr>
        <w:t xml:space="preserve"> и </w:t>
      </w:r>
      <w:proofErr w:type="spellStart"/>
      <w:r w:rsidRPr="008C5806">
        <w:rPr>
          <w:rFonts w:ascii="Times New Roman" w:eastAsia="Times New Roman" w:hAnsi="Times New Roman" w:cs="Times New Roman"/>
          <w:bCs/>
          <w:iCs/>
          <w:color w:val="1A3337"/>
          <w:sz w:val="28"/>
          <w:szCs w:val="28"/>
        </w:rPr>
        <w:t>компетентностного</w:t>
      </w:r>
      <w:proofErr w:type="spellEnd"/>
      <w:r w:rsidRPr="008C5806">
        <w:rPr>
          <w:rFonts w:ascii="Times New Roman" w:eastAsia="Times New Roman" w:hAnsi="Times New Roman" w:cs="Times New Roman"/>
          <w:bCs/>
          <w:iCs/>
          <w:color w:val="1A3337"/>
          <w:sz w:val="28"/>
          <w:szCs w:val="28"/>
        </w:rPr>
        <w:t>  подходов». </w:t>
      </w:r>
      <w:r w:rsidRPr="008C5806">
        <w:rPr>
          <w:rFonts w:ascii="Times New Roman" w:eastAsia="Times New Roman" w:hAnsi="Times New Roman" w:cs="Times New Roman"/>
          <w:iCs/>
          <w:color w:val="1A3337"/>
          <w:sz w:val="28"/>
          <w:szCs w:val="28"/>
        </w:rPr>
        <w:t>Методическая тема ориентирована на раскрытие и развитие творческого потенциала педагогов, повышение их профессионального роста.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000000"/>
          <w:sz w:val="28"/>
          <w:szCs w:val="28"/>
        </w:rPr>
        <w:t>Кадровое. </w:t>
      </w:r>
      <w:r w:rsidRPr="008C5806">
        <w:rPr>
          <w:rFonts w:ascii="Times New Roman" w:eastAsia="Times New Roman" w:hAnsi="Times New Roman" w:cs="Times New Roman"/>
          <w:iCs/>
          <w:color w:val="1A3337"/>
          <w:sz w:val="28"/>
          <w:szCs w:val="28"/>
        </w:rPr>
        <w:t>В центре созданы условия для реализации личностных функций педагога, повышения его профессионального саморазвития, готовности к инновациям, повышению профессиональной компетентности. </w:t>
      </w:r>
      <w:r w:rsidRPr="008C5806">
        <w:rPr>
          <w:rFonts w:ascii="Times New Roman" w:eastAsia="Times New Roman" w:hAnsi="Times New Roman" w:cs="Times New Roman"/>
          <w:iCs/>
          <w:color w:val="000000"/>
          <w:sz w:val="28"/>
          <w:szCs w:val="28"/>
          <w:shd w:val="clear" w:color="auto" w:fill="FFFFFF"/>
        </w:rPr>
        <w:t>Создаваемые условия позволяют сохранять стабильность педагогического коллектива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shd w:val="clear" w:color="auto" w:fill="FFFFFF"/>
        </w:rPr>
        <w:t>Профессиональная компетентность педагогов отв</w:t>
      </w:r>
      <w:r w:rsidR="008C5806">
        <w:rPr>
          <w:rFonts w:ascii="Times New Roman" w:eastAsia="Times New Roman" w:hAnsi="Times New Roman" w:cs="Times New Roman"/>
          <w:iCs/>
          <w:color w:val="000000"/>
          <w:sz w:val="28"/>
          <w:szCs w:val="28"/>
          <w:shd w:val="clear" w:color="auto" w:fill="FFFFFF"/>
        </w:rPr>
        <w:t>ечает современным требованиям. 6</w:t>
      </w:r>
      <w:r w:rsidRPr="008C5806">
        <w:rPr>
          <w:rFonts w:ascii="Times New Roman" w:eastAsia="Times New Roman" w:hAnsi="Times New Roman" w:cs="Times New Roman"/>
          <w:iCs/>
          <w:color w:val="000000"/>
          <w:sz w:val="28"/>
          <w:szCs w:val="28"/>
          <w:shd w:val="clear" w:color="auto" w:fill="FFFFFF"/>
        </w:rPr>
        <w:t>0% педагогического коллектива имеют высшее образование, 40%</w:t>
      </w:r>
      <w:r w:rsidR="008C5806">
        <w:rPr>
          <w:rFonts w:ascii="Times New Roman" w:eastAsia="Times New Roman" w:hAnsi="Times New Roman" w:cs="Times New Roman"/>
          <w:iCs/>
          <w:color w:val="000000"/>
          <w:sz w:val="28"/>
          <w:szCs w:val="28"/>
          <w:shd w:val="clear" w:color="auto" w:fill="FFFFFF"/>
        </w:rPr>
        <w:t xml:space="preserve"> </w:t>
      </w:r>
      <w:proofErr w:type="spellStart"/>
      <w:r w:rsidR="008C5806">
        <w:rPr>
          <w:rFonts w:ascii="Times New Roman" w:eastAsia="Times New Roman" w:hAnsi="Times New Roman" w:cs="Times New Roman"/>
          <w:iCs/>
          <w:color w:val="000000"/>
          <w:sz w:val="28"/>
          <w:szCs w:val="28"/>
          <w:shd w:val="clear" w:color="auto" w:fill="FFFFFF"/>
        </w:rPr>
        <w:t>средне-специальное</w:t>
      </w:r>
      <w:proofErr w:type="spellEnd"/>
      <w:r w:rsidR="008C5806">
        <w:rPr>
          <w:rFonts w:ascii="Times New Roman" w:eastAsia="Times New Roman" w:hAnsi="Times New Roman" w:cs="Times New Roman"/>
          <w:iCs/>
          <w:color w:val="000000"/>
          <w:sz w:val="28"/>
          <w:szCs w:val="28"/>
          <w:shd w:val="clear" w:color="auto" w:fill="FFFFFF"/>
        </w:rPr>
        <w:t xml:space="preserve"> образование и проходят обучение в ВУЗах г</w:t>
      </w:r>
      <w:proofErr w:type="gramStart"/>
      <w:r w:rsidR="008C5806">
        <w:rPr>
          <w:rFonts w:ascii="Times New Roman" w:eastAsia="Times New Roman" w:hAnsi="Times New Roman" w:cs="Times New Roman"/>
          <w:iCs/>
          <w:color w:val="000000"/>
          <w:sz w:val="28"/>
          <w:szCs w:val="28"/>
          <w:shd w:val="clear" w:color="auto" w:fill="FFFFFF"/>
        </w:rPr>
        <w:t>.У</w:t>
      </w:r>
      <w:proofErr w:type="gramEnd"/>
      <w:r w:rsidR="008C5806">
        <w:rPr>
          <w:rFonts w:ascii="Times New Roman" w:eastAsia="Times New Roman" w:hAnsi="Times New Roman" w:cs="Times New Roman"/>
          <w:iCs/>
          <w:color w:val="000000"/>
          <w:sz w:val="28"/>
          <w:szCs w:val="28"/>
          <w:shd w:val="clear" w:color="auto" w:fill="FFFFFF"/>
        </w:rPr>
        <w:t xml:space="preserve">лан-Удэ. </w:t>
      </w:r>
      <w:r w:rsidRPr="008C5806">
        <w:rPr>
          <w:rFonts w:ascii="Times New Roman" w:eastAsia="Times New Roman" w:hAnsi="Times New Roman" w:cs="Times New Roman"/>
          <w:iCs/>
          <w:color w:val="000000"/>
          <w:sz w:val="28"/>
          <w:szCs w:val="28"/>
          <w:shd w:val="clear" w:color="auto" w:fill="FFFFFF"/>
        </w:rPr>
        <w:t xml:space="preserve"> Большое внимание уделяется привлечению в коллектив молодых </w:t>
      </w:r>
      <w:r w:rsidR="00510144">
        <w:rPr>
          <w:rFonts w:ascii="Times New Roman" w:eastAsia="Times New Roman" w:hAnsi="Times New Roman" w:cs="Times New Roman"/>
          <w:iCs/>
          <w:color w:val="000000"/>
          <w:sz w:val="28"/>
          <w:szCs w:val="28"/>
          <w:shd w:val="clear" w:color="auto" w:fill="FFFFFF"/>
        </w:rPr>
        <w:t xml:space="preserve"> и опытных </w:t>
      </w:r>
      <w:r w:rsidRPr="008C5806">
        <w:rPr>
          <w:rFonts w:ascii="Times New Roman" w:eastAsia="Times New Roman" w:hAnsi="Times New Roman" w:cs="Times New Roman"/>
          <w:iCs/>
          <w:color w:val="000000"/>
          <w:sz w:val="28"/>
          <w:szCs w:val="28"/>
          <w:shd w:val="clear" w:color="auto" w:fill="FFFFFF"/>
        </w:rPr>
        <w:t>специалистов.</w:t>
      </w:r>
    </w:p>
    <w:p w:rsidR="006665F1" w:rsidRPr="008C5806" w:rsidRDefault="008C5806"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Pr>
          <w:rFonts w:ascii="Times New Roman" w:eastAsia="Times New Roman" w:hAnsi="Times New Roman" w:cs="Times New Roman"/>
          <w:bCs/>
          <w:iCs/>
          <w:color w:val="000000"/>
          <w:sz w:val="28"/>
          <w:szCs w:val="28"/>
        </w:rPr>
        <w:t xml:space="preserve">Материально-техническое </w:t>
      </w:r>
      <w:r w:rsidR="006665F1" w:rsidRPr="008C5806">
        <w:rPr>
          <w:rFonts w:ascii="Times New Roman" w:eastAsia="Times New Roman" w:hAnsi="Times New Roman" w:cs="Times New Roman"/>
          <w:bCs/>
          <w:iCs/>
          <w:color w:val="000000"/>
          <w:sz w:val="28"/>
          <w:szCs w:val="28"/>
        </w:rPr>
        <w:t>обеспечение. </w:t>
      </w:r>
      <w:r w:rsidR="006665F1" w:rsidRPr="008C5806">
        <w:rPr>
          <w:rFonts w:ascii="Times New Roman" w:eastAsia="Times New Roman" w:hAnsi="Times New Roman" w:cs="Times New Roman"/>
          <w:iCs/>
          <w:color w:val="1A3337"/>
          <w:sz w:val="28"/>
          <w:szCs w:val="28"/>
        </w:rPr>
        <w:t>Укомплектованность современным оборудованием и инвентарем у</w:t>
      </w:r>
      <w:r w:rsidR="006665F1" w:rsidRPr="008C5806">
        <w:rPr>
          <w:rFonts w:ascii="Times New Roman" w:eastAsia="Times New Roman" w:hAnsi="Times New Roman" w:cs="Times New Roman"/>
          <w:iCs/>
          <w:color w:val="000000"/>
          <w:sz w:val="28"/>
          <w:szCs w:val="28"/>
          <w:shd w:val="clear" w:color="auto" w:fill="FFFFFF"/>
        </w:rPr>
        <w:t>чебных помещений в центре соответствует лицензионным требованиям.</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shd w:val="clear" w:color="auto" w:fill="FFFFFF"/>
        </w:rPr>
        <w:t>В центре разработан механизм привлечения дополнительных средств через организацию платных дополнительных образовательных услуг и участие в проектах на получение Грантов, что дает возможность дополнительного финансирования и модернизации материально-технической базы для полного удовлетворения потребностей детей и организации образовательного процесса на более высоком качественном уровне.</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t>Организация образовательного процесса.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Процесс обучения в центре представляет социально-организованную деятельность педагогов и обучающихся, направленную на достижение цели и решение задач обра</w:t>
      </w:r>
      <w:r w:rsidRPr="008C5806">
        <w:rPr>
          <w:rFonts w:ascii="Times New Roman" w:eastAsia="Times New Roman" w:hAnsi="Times New Roman" w:cs="Times New Roman"/>
          <w:iCs/>
          <w:color w:val="000000"/>
          <w:sz w:val="28"/>
          <w:szCs w:val="28"/>
        </w:rPr>
        <w:softHyphen/>
        <w:t>зования, воспитания, развитие личности.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Организация учебно-воспитательного процесса в центре характеризуется следующими особенностями:</w:t>
      </w:r>
    </w:p>
    <w:p w:rsidR="006665F1" w:rsidRPr="008C5806" w:rsidRDefault="006665F1" w:rsidP="008C5806">
      <w:pPr>
        <w:pStyle w:val="a3"/>
        <w:numPr>
          <w:ilvl w:val="0"/>
          <w:numId w:val="12"/>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lastRenderedPageBreak/>
        <w:t>воспитанники приходят на занятия в свободное от учебы время;</w:t>
      </w:r>
    </w:p>
    <w:p w:rsidR="006665F1" w:rsidRPr="008C5806" w:rsidRDefault="006665F1" w:rsidP="008C5806">
      <w:pPr>
        <w:pStyle w:val="a3"/>
        <w:numPr>
          <w:ilvl w:val="0"/>
          <w:numId w:val="12"/>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обучение организуется на добровольных началах всех сторон (дети, родите</w:t>
      </w:r>
      <w:r w:rsidRPr="008C5806">
        <w:rPr>
          <w:rFonts w:ascii="Times New Roman" w:eastAsia="Times New Roman" w:hAnsi="Times New Roman" w:cs="Times New Roman"/>
          <w:iCs/>
          <w:color w:val="000000"/>
          <w:sz w:val="28"/>
          <w:szCs w:val="28"/>
        </w:rPr>
        <w:softHyphen/>
        <w:t>ли, педагоги);</w:t>
      </w:r>
    </w:p>
    <w:p w:rsidR="006665F1" w:rsidRPr="008C5806" w:rsidRDefault="006665F1" w:rsidP="008C5806">
      <w:pPr>
        <w:pStyle w:val="a3"/>
        <w:numPr>
          <w:ilvl w:val="0"/>
          <w:numId w:val="12"/>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детям предоставляется возможность сочетать различные направления и формы занятий;</w:t>
      </w:r>
    </w:p>
    <w:p w:rsidR="006665F1" w:rsidRPr="008C5806" w:rsidRDefault="006665F1" w:rsidP="008C5806">
      <w:pPr>
        <w:pStyle w:val="a3"/>
        <w:numPr>
          <w:ilvl w:val="0"/>
          <w:numId w:val="12"/>
        </w:numPr>
        <w:shd w:val="clear" w:color="auto" w:fill="FFFFFF"/>
        <w:spacing w:after="0" w:line="360" w:lineRule="auto"/>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допускается переход учащихся из одной группы в другую (по тематике, возрастному составу, уровню интеллектуального развития).</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 xml:space="preserve">Организация учебных занятий с </w:t>
      </w:r>
      <w:proofErr w:type="gramStart"/>
      <w:r w:rsidRPr="008C5806">
        <w:rPr>
          <w:rFonts w:ascii="Times New Roman" w:eastAsia="Times New Roman" w:hAnsi="Times New Roman" w:cs="Times New Roman"/>
          <w:iCs/>
          <w:color w:val="000000"/>
          <w:sz w:val="28"/>
          <w:szCs w:val="28"/>
        </w:rPr>
        <w:t>обучающимися</w:t>
      </w:r>
      <w:proofErr w:type="gramEnd"/>
      <w:r w:rsidRPr="008C5806">
        <w:rPr>
          <w:rFonts w:ascii="Times New Roman" w:eastAsia="Times New Roman" w:hAnsi="Times New Roman" w:cs="Times New Roman"/>
          <w:iCs/>
          <w:color w:val="000000"/>
          <w:sz w:val="28"/>
          <w:szCs w:val="28"/>
        </w:rPr>
        <w:t>, осуществляется в соот</w:t>
      </w:r>
      <w:r w:rsidRPr="008C5806">
        <w:rPr>
          <w:rFonts w:ascii="Times New Roman" w:eastAsia="Times New Roman" w:hAnsi="Times New Roman" w:cs="Times New Roman"/>
          <w:iCs/>
          <w:color w:val="000000"/>
          <w:sz w:val="28"/>
          <w:szCs w:val="28"/>
        </w:rPr>
        <w:softHyphen/>
        <w:t xml:space="preserve">ветствии с расписанием занятий, где указываются учебные группы, время и продолжительность занятий, место проведения, количество часов в неделю, возраст </w:t>
      </w:r>
      <w:r w:rsidR="008C5806">
        <w:rPr>
          <w:rFonts w:ascii="Times New Roman" w:eastAsia="Times New Roman" w:hAnsi="Times New Roman" w:cs="Times New Roman"/>
          <w:iCs/>
          <w:color w:val="000000"/>
          <w:sz w:val="28"/>
          <w:szCs w:val="28"/>
        </w:rPr>
        <w:t>детей</w:t>
      </w:r>
      <w:r w:rsidRPr="008C5806">
        <w:rPr>
          <w:rFonts w:ascii="Times New Roman" w:eastAsia="Times New Roman" w:hAnsi="Times New Roman" w:cs="Times New Roman"/>
          <w:iCs/>
          <w:color w:val="000000"/>
          <w:sz w:val="28"/>
          <w:szCs w:val="28"/>
        </w:rPr>
        <w:t>, фамилия, имя и отчество педагога проводящего занятия. Первый вариант расписания составляется к 1 сентября, а окончательный гото</w:t>
      </w:r>
      <w:r w:rsidRPr="008C5806">
        <w:rPr>
          <w:rFonts w:ascii="Times New Roman" w:eastAsia="Times New Roman" w:hAnsi="Times New Roman" w:cs="Times New Roman"/>
          <w:iCs/>
          <w:color w:val="000000"/>
          <w:sz w:val="28"/>
          <w:szCs w:val="28"/>
        </w:rPr>
        <w:softHyphen/>
        <w:t>вится к 1 октября. В тече</w:t>
      </w:r>
      <w:r w:rsidRPr="008C5806">
        <w:rPr>
          <w:rFonts w:ascii="Times New Roman" w:eastAsia="Times New Roman" w:hAnsi="Times New Roman" w:cs="Times New Roman"/>
          <w:iCs/>
          <w:color w:val="000000"/>
          <w:sz w:val="28"/>
          <w:szCs w:val="28"/>
        </w:rPr>
        <w:softHyphen/>
        <w:t>ние года расписание может корректироваться в связи с производственной необ</w:t>
      </w:r>
      <w:r w:rsidRPr="008C5806">
        <w:rPr>
          <w:rFonts w:ascii="Times New Roman" w:eastAsia="Times New Roman" w:hAnsi="Times New Roman" w:cs="Times New Roman"/>
          <w:iCs/>
          <w:color w:val="000000"/>
          <w:sz w:val="28"/>
          <w:szCs w:val="28"/>
        </w:rPr>
        <w:softHyphen/>
        <w:t>ходимостью. Допускается разовый перенос занятий педагогами по согласова</w:t>
      </w:r>
      <w:r w:rsidRPr="008C5806">
        <w:rPr>
          <w:rFonts w:ascii="Times New Roman" w:eastAsia="Times New Roman" w:hAnsi="Times New Roman" w:cs="Times New Roman"/>
          <w:iCs/>
          <w:color w:val="000000"/>
          <w:sz w:val="28"/>
          <w:szCs w:val="28"/>
        </w:rPr>
        <w:softHyphen/>
        <w:t>нию с администрацией Центра.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Расписание занятий составляется с учетом возмож</w:t>
      </w:r>
      <w:r w:rsidRPr="008C5806">
        <w:rPr>
          <w:rFonts w:ascii="Times New Roman" w:eastAsia="Times New Roman" w:hAnsi="Times New Roman" w:cs="Times New Roman"/>
          <w:iCs/>
          <w:color w:val="000000"/>
          <w:sz w:val="28"/>
          <w:szCs w:val="28"/>
        </w:rPr>
        <w:softHyphen/>
        <w:t xml:space="preserve">ностей педагогов, детей, занятости кабинетов согласно нормам </w:t>
      </w:r>
      <w:proofErr w:type="spellStart"/>
      <w:r w:rsidRPr="008C5806">
        <w:rPr>
          <w:rFonts w:ascii="Times New Roman" w:eastAsia="Times New Roman" w:hAnsi="Times New Roman" w:cs="Times New Roman"/>
          <w:iCs/>
          <w:color w:val="000000"/>
          <w:sz w:val="28"/>
          <w:szCs w:val="28"/>
        </w:rPr>
        <w:t>СанПин</w:t>
      </w:r>
      <w:proofErr w:type="spellEnd"/>
      <w:r w:rsidRPr="008C5806">
        <w:rPr>
          <w:rFonts w:ascii="Times New Roman" w:eastAsia="Times New Roman" w:hAnsi="Times New Roman" w:cs="Times New Roman"/>
          <w:iCs/>
          <w:color w:val="000000"/>
          <w:sz w:val="28"/>
          <w:szCs w:val="28"/>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Расписание учебной группы записывается на первой странице журнала учета работы. Изменения в расписании отражаются в журнале. Расписание пре</w:t>
      </w:r>
      <w:r w:rsidRPr="008C5806">
        <w:rPr>
          <w:rFonts w:ascii="Times New Roman" w:eastAsia="Times New Roman" w:hAnsi="Times New Roman" w:cs="Times New Roman"/>
          <w:iCs/>
          <w:color w:val="000000"/>
          <w:sz w:val="28"/>
          <w:szCs w:val="28"/>
        </w:rPr>
        <w:softHyphen/>
        <w:t>дусматривает выработку в течение рабочего дня не более 8 учебных часов.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В основе организации учебно-воспитательной работы лежит взаимосвязь и взаимодействие всех участников образовательного процесса (педаго</w:t>
      </w:r>
      <w:r w:rsidRPr="008C5806">
        <w:rPr>
          <w:rFonts w:ascii="Times New Roman" w:eastAsia="Times New Roman" w:hAnsi="Times New Roman" w:cs="Times New Roman"/>
          <w:iCs/>
          <w:color w:val="000000"/>
          <w:sz w:val="28"/>
          <w:szCs w:val="28"/>
        </w:rPr>
        <w:softHyphen/>
        <w:t>гов, учащихся, родителей и администрации).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 xml:space="preserve">Численный состав детских групп определяется педагогами согласно нормам </w:t>
      </w:r>
      <w:proofErr w:type="spellStart"/>
      <w:r w:rsidRPr="008C5806">
        <w:rPr>
          <w:rFonts w:ascii="Times New Roman" w:eastAsia="Times New Roman" w:hAnsi="Times New Roman" w:cs="Times New Roman"/>
          <w:iCs/>
          <w:color w:val="000000"/>
          <w:sz w:val="28"/>
          <w:szCs w:val="28"/>
        </w:rPr>
        <w:t>СанПиНа</w:t>
      </w:r>
      <w:proofErr w:type="spellEnd"/>
      <w:r w:rsidRPr="008C5806">
        <w:rPr>
          <w:rFonts w:ascii="Times New Roman" w:eastAsia="Times New Roman" w:hAnsi="Times New Roman" w:cs="Times New Roman"/>
          <w:iCs/>
          <w:color w:val="000000"/>
          <w:sz w:val="28"/>
          <w:szCs w:val="28"/>
        </w:rPr>
        <w:t>, </w:t>
      </w:r>
      <w:r w:rsidRPr="008C5806">
        <w:rPr>
          <w:rFonts w:ascii="Times New Roman" w:eastAsia="Times New Roman" w:hAnsi="Times New Roman" w:cs="Times New Roman"/>
          <w:iCs/>
          <w:color w:val="000000"/>
          <w:sz w:val="28"/>
          <w:szCs w:val="28"/>
          <w:shd w:val="clear" w:color="auto" w:fill="FFFF00"/>
        </w:rPr>
        <w:t>Уставу</w:t>
      </w:r>
      <w:r w:rsidRPr="008C5806">
        <w:rPr>
          <w:rFonts w:ascii="Times New Roman" w:eastAsia="Times New Roman" w:hAnsi="Times New Roman" w:cs="Times New Roman"/>
          <w:iCs/>
          <w:color w:val="000000"/>
          <w:sz w:val="28"/>
          <w:szCs w:val="28"/>
        </w:rPr>
        <w:t>. Рабочее время педагогов исчисляется в астрономических часах (рабочая неделя 36 часов).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Группы 1-го года обучения 2 часа (2 раза в неделю).</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lastRenderedPageBreak/>
        <w:t>Группы 2-го года обучения - 3 часа (2 раза в неделю) или 2 часа (3 раза в неделю).</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Индивидуальное обучение - 1 час (2 раза в неделю)</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Продолжительность занятий для дошкольников: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4- 5 лет - 20 минут;    5 лет — 25 минут; 6-7 лет – 30 минут.</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Допускается деление групп на подгруппы в соответствии с реализацией учебных целей.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Организация учебно-воспитательного процесса соответствует технике безопасности и производственной санитарии.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t>План организации образовательного процесса.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Обновление пакета образовательных программ.</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Условия обеспечения осуществления образовательного процесса.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Комплектование объединений.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 xml:space="preserve">Составление учебного плана согласно нормам Уставу, </w:t>
      </w:r>
      <w:proofErr w:type="spellStart"/>
      <w:r w:rsidRPr="008C5806">
        <w:rPr>
          <w:rFonts w:ascii="Times New Roman" w:eastAsia="Times New Roman" w:hAnsi="Times New Roman" w:cs="Times New Roman"/>
          <w:iCs/>
          <w:color w:val="1A3337"/>
          <w:sz w:val="28"/>
          <w:szCs w:val="28"/>
          <w:shd w:val="clear" w:color="auto" w:fill="FFFFFF"/>
        </w:rPr>
        <w:t>СанПиНа</w:t>
      </w:r>
      <w:proofErr w:type="spellEnd"/>
      <w:r w:rsidRPr="008C5806">
        <w:rPr>
          <w:rFonts w:ascii="Times New Roman" w:eastAsia="Times New Roman" w:hAnsi="Times New Roman" w:cs="Times New Roman"/>
          <w:iCs/>
          <w:color w:val="1A3337"/>
          <w:sz w:val="28"/>
          <w:szCs w:val="28"/>
          <w:shd w:val="clear" w:color="auto" w:fill="FFFFFF"/>
        </w:rPr>
        <w:t>, образовательным программам по направленностям.</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Условия повышения качества образовательного процесса: повышение профессионального уровня педагогов; использование современных технологий в образовательном процессе; обновление содержания образовательных программ; расширение материально-технической оснащенности; обновление программно-методического материала</w:t>
      </w:r>
    </w:p>
    <w:p w:rsidR="006665F1" w:rsidRPr="008C5806" w:rsidRDefault="006665F1" w:rsidP="00EE3FD1">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Контрольно-аналитическая деятельность повышения качества образовательного процесса.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t>Аттестация воспитанников</w:t>
      </w:r>
      <w:r w:rsidR="008C5806">
        <w:rPr>
          <w:rFonts w:ascii="Times New Roman" w:eastAsia="Times New Roman" w:hAnsi="Times New Roman" w:cs="Times New Roman"/>
          <w:bCs/>
          <w:iCs/>
          <w:color w:val="1A3337"/>
          <w:sz w:val="28"/>
          <w:szCs w:val="28"/>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В последнее время в дополнительном образовании детей особое внимание уделяется результативности обучения, что связано с требованием - повысить качество и эффективность российского образования в целом.</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 xml:space="preserve">Эффективным средством контроля для администрации является аттестация.   Все вопросы  по аттестации учащихся в центре регулируются  «Положением об аттестации воспитанников», в котором </w:t>
      </w:r>
      <w:r w:rsidRPr="008C5806">
        <w:rPr>
          <w:rFonts w:ascii="Times New Roman" w:eastAsia="Times New Roman" w:hAnsi="Times New Roman" w:cs="Times New Roman"/>
          <w:iCs/>
          <w:color w:val="1A3337"/>
          <w:sz w:val="28"/>
          <w:szCs w:val="28"/>
        </w:rPr>
        <w:lastRenderedPageBreak/>
        <w:t>обозначены: цели, задачи, принципы аттестации, ее виды и формы, критерии оценки, организационные этапы.</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 xml:space="preserve">Освоение образовательных программ предусматривает проведение промежуточной и итоговой аттестации детей:   промежуточная аттестация проводится в течение учебного года, итоговая аттестация – по завершению освоения  образовательной  программы.  </w:t>
      </w:r>
      <w:proofErr w:type="gramStart"/>
      <w:r w:rsidRPr="008C5806">
        <w:rPr>
          <w:rFonts w:ascii="Times New Roman" w:eastAsia="Times New Roman" w:hAnsi="Times New Roman" w:cs="Times New Roman"/>
          <w:iCs/>
          <w:color w:val="1A3337"/>
          <w:sz w:val="28"/>
          <w:szCs w:val="28"/>
        </w:rPr>
        <w:t>Промежуточная и итоговая аттестации детей проводятся в следующих формах: собеседование, тестирование, творческие и самостоятельные работы, выставки, отчетные концерты, спортивные соревнования, интеллектуальные состязания, конкурсы, спектакли, концертное прослушивание, защита творческих работ и проектов, смотры, рейтинговая оценка и т.д.</w:t>
      </w:r>
      <w:proofErr w:type="gramEnd"/>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При определении уровня обучения в центре используются следующие показатели: высокий уровень – успешное освоение воспитанником содержания образовательной программы (более 70%),   средний уровень – от 50% до 70%, низкий уровень – менее 50% .</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Итоги проведения промежуточной аттестации детей заслушиваются на совещании педагогического коллектива в конце</w:t>
      </w:r>
      <w:r w:rsidRPr="008C5806">
        <w:rPr>
          <w:rFonts w:ascii="Times New Roman" w:eastAsia="Times New Roman" w:hAnsi="Times New Roman" w:cs="Times New Roman"/>
          <w:iCs/>
          <w:color w:val="1A3337"/>
          <w:sz w:val="28"/>
          <w:szCs w:val="28"/>
        </w:rPr>
        <w:t> </w:t>
      </w:r>
      <w:proofErr w:type="gramStart"/>
      <w:r w:rsidRPr="008C5806">
        <w:rPr>
          <w:rFonts w:ascii="Times New Roman" w:eastAsia="Times New Roman" w:hAnsi="Times New Roman" w:cs="Times New Roman"/>
          <w:iCs/>
          <w:color w:val="1A3337"/>
          <w:sz w:val="28"/>
          <w:szCs w:val="28"/>
          <w:shd w:val="clear" w:color="auto" w:fill="FFFFFF"/>
          <w:lang w:val="en-US"/>
        </w:rPr>
        <w:t>I</w:t>
      </w:r>
      <w:proofErr w:type="gramEnd"/>
      <w:r w:rsidRPr="008C5806">
        <w:rPr>
          <w:rFonts w:ascii="Times New Roman" w:eastAsia="Times New Roman" w:hAnsi="Times New Roman" w:cs="Times New Roman"/>
          <w:iCs/>
          <w:color w:val="1A3337"/>
          <w:sz w:val="28"/>
          <w:szCs w:val="28"/>
          <w:shd w:val="clear" w:color="auto" w:fill="FFFFFF"/>
        </w:rPr>
        <w:t>полугодия, а результаты итоговой  аттестации   на педагогическом совете в конце учебного года.</w:t>
      </w:r>
      <w:r w:rsidRPr="008C5806">
        <w:rPr>
          <w:rFonts w:ascii="Times New Roman" w:eastAsia="Times New Roman" w:hAnsi="Times New Roman" w:cs="Times New Roman"/>
          <w:iCs/>
          <w:color w:val="1A3337"/>
          <w:sz w:val="28"/>
          <w:szCs w:val="28"/>
        </w:rPr>
        <w:t> Результаты  аттестации отражаются в протоколе установленной формы.</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Педагогу дополнительного образования аттестация позволяет оценить результативность обучения и воспитания воспитанников в рамках своей образовательной программы, внести необходимые коррективы в методику преподавания, повысить свой профессиональный уровень.</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Воспитаннику аттестация наглядно демонстрирует достигнутый им уровень обучения, демонстрирует его личностно-творческий рост, является стимулом развития в познавательной деятельности воспитанника.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000000"/>
          <w:sz w:val="28"/>
          <w:szCs w:val="28"/>
        </w:rPr>
        <w:t>Организация воспитательной работы.</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Организация воспитательной работы в центре направлена</w:t>
      </w:r>
      <w:r w:rsidRPr="008C5806">
        <w:rPr>
          <w:rFonts w:ascii="Times New Roman" w:eastAsia="Times New Roman" w:hAnsi="Times New Roman" w:cs="Times New Roman"/>
          <w:iCs/>
          <w:color w:val="1A3337"/>
          <w:sz w:val="28"/>
          <w:szCs w:val="28"/>
        </w:rPr>
        <w:t xml:space="preserve"> на создание условий, способствующих выявлению, раскрытию творческого потенциала </w:t>
      </w:r>
      <w:r w:rsidRPr="008C5806">
        <w:rPr>
          <w:rFonts w:ascii="Times New Roman" w:eastAsia="Times New Roman" w:hAnsi="Times New Roman" w:cs="Times New Roman"/>
          <w:iCs/>
          <w:color w:val="1A3337"/>
          <w:sz w:val="28"/>
          <w:szCs w:val="28"/>
        </w:rPr>
        <w:lastRenderedPageBreak/>
        <w:t>детей и их развитию в условиях творческой среды.  Для получения результата были обозначены следующие задачи.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Развитие творческих потребностей детей через различные формы организации.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Реализация программы «Одарённые дети».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 xml:space="preserve">Организация </w:t>
      </w:r>
      <w:proofErr w:type="spellStart"/>
      <w:r w:rsidRPr="008C5806">
        <w:rPr>
          <w:rFonts w:ascii="Times New Roman" w:eastAsia="Times New Roman" w:hAnsi="Times New Roman" w:cs="Times New Roman"/>
          <w:iCs/>
          <w:color w:val="1A3337"/>
          <w:sz w:val="28"/>
          <w:szCs w:val="28"/>
        </w:rPr>
        <w:t>досуговых</w:t>
      </w:r>
      <w:proofErr w:type="spellEnd"/>
      <w:r w:rsidRPr="008C5806">
        <w:rPr>
          <w:rFonts w:ascii="Times New Roman" w:eastAsia="Times New Roman" w:hAnsi="Times New Roman" w:cs="Times New Roman"/>
          <w:iCs/>
          <w:color w:val="1A3337"/>
          <w:sz w:val="28"/>
          <w:szCs w:val="28"/>
        </w:rPr>
        <w:t xml:space="preserve"> мероприятий, способствующих формированию потребности в здоровом образе жизни.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Участие в социально-значимых конкурсах.</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Взаимодействие с различными социально-образовательными институтами.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В центре реализуется программа «Досуг», направленная на выявление и развитие детских талантов, инициатив и поддержка талантливых детей.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Для определения роста успешности обучающихся возникла необходимость в разработке критериев, так как для человека критерий успешности заключается в полноценной реализации собственных ресурсов.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000000"/>
          <w:sz w:val="28"/>
          <w:szCs w:val="28"/>
        </w:rPr>
        <w:t xml:space="preserve">Критерии успешности </w:t>
      </w:r>
      <w:proofErr w:type="gramStart"/>
      <w:r w:rsidRPr="008C5806">
        <w:rPr>
          <w:rFonts w:ascii="Times New Roman" w:eastAsia="Times New Roman" w:hAnsi="Times New Roman" w:cs="Times New Roman"/>
          <w:bCs/>
          <w:iCs/>
          <w:color w:val="000000"/>
          <w:sz w:val="28"/>
          <w:szCs w:val="28"/>
        </w:rPr>
        <w:t>обучающихся</w:t>
      </w:r>
      <w:proofErr w:type="gramEnd"/>
      <w:r w:rsidRPr="008C5806">
        <w:rPr>
          <w:rFonts w:ascii="Times New Roman" w:eastAsia="Times New Roman" w:hAnsi="Times New Roman" w:cs="Times New Roman"/>
          <w:bCs/>
          <w:iCs/>
          <w:color w:val="000000"/>
          <w:sz w:val="28"/>
          <w:szCs w:val="28"/>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Наличие стремления к общению и поддержанию активных межличностных взаимоотношений, умение строить коммуникации с другими людьми</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proofErr w:type="spellStart"/>
      <w:r w:rsidRPr="008C5806">
        <w:rPr>
          <w:rFonts w:ascii="Times New Roman" w:eastAsia="Times New Roman" w:hAnsi="Times New Roman" w:cs="Times New Roman"/>
          <w:iCs/>
          <w:color w:val="000000"/>
          <w:sz w:val="28"/>
          <w:szCs w:val="28"/>
        </w:rPr>
        <w:t>Мотивированность</w:t>
      </w:r>
      <w:proofErr w:type="spellEnd"/>
      <w:r w:rsidRPr="008C5806">
        <w:rPr>
          <w:rFonts w:ascii="Times New Roman" w:eastAsia="Times New Roman" w:hAnsi="Times New Roman" w:cs="Times New Roman"/>
          <w:iCs/>
          <w:color w:val="000000"/>
          <w:sz w:val="28"/>
          <w:szCs w:val="28"/>
        </w:rPr>
        <w:t>   обучающихся на участие в творческих конкурсах, выступлениях, защите собственных проектов;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Наличие устойчивого интереса к данной деятельности и стремление принимать активное участие в ней;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Уровень творческих достижений детей.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Достижение результатов успешности воспитанников центра обеспечивается системой работы, которая строится на принципах открытости, сотрудничества, в рамках образовательной политики региона в системе дополнительного образования детей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lastRenderedPageBreak/>
        <w:t>Осуществляется проектная деятельность, как одно из условий развития талантливых и одаренных детей.  Ежегодно воспитанники принимают участие в конкурсах на предоставление грантов.</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Центр сотрудничает с различными организациями и учреждениями района и города. В ходе совместной деятельности организуются массовые мероприятия детей и подростков в районе и внутри учреждения.</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Творческая группа педагогов-организаторов занимается разработкой положения о проведении различных массовых мероприятий. Все их можно разделить на следующие группы:</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000000"/>
          <w:sz w:val="28"/>
          <w:szCs w:val="28"/>
        </w:rPr>
        <w:t>Мероприятия Ц</w:t>
      </w:r>
      <w:r w:rsidR="008C5806">
        <w:rPr>
          <w:rFonts w:ascii="Times New Roman" w:eastAsia="Times New Roman" w:hAnsi="Times New Roman" w:cs="Times New Roman"/>
          <w:bCs/>
          <w:iCs/>
          <w:color w:val="000000"/>
          <w:sz w:val="28"/>
          <w:szCs w:val="28"/>
        </w:rPr>
        <w:t>ентра.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proofErr w:type="gramStart"/>
      <w:r w:rsidRPr="008C5806">
        <w:rPr>
          <w:rFonts w:ascii="Times New Roman" w:eastAsia="Times New Roman" w:hAnsi="Times New Roman" w:cs="Times New Roman"/>
          <w:iCs/>
          <w:color w:val="1A3337"/>
          <w:sz w:val="28"/>
          <w:szCs w:val="28"/>
        </w:rPr>
        <w:t>Проведение традиционных воспитательных мероприятий для обучающихся центра;</w:t>
      </w:r>
      <w:proofErr w:type="gramEnd"/>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Проведение традиционных районных мероприятий для образовательных учреждений района;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Проведение цикла мероприятий по возрождению народных традиций;</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Организация и проведение семейных праздников для дошкольников и родителей центра.</w:t>
      </w:r>
    </w:p>
    <w:p w:rsidR="002155D8" w:rsidRDefault="006665F1" w:rsidP="002155D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000000"/>
          <w:sz w:val="28"/>
          <w:szCs w:val="28"/>
        </w:rPr>
        <w:t>Районные массовые мероприятия</w:t>
      </w:r>
    </w:p>
    <w:p w:rsidR="006665F1" w:rsidRPr="008C5806" w:rsidRDefault="006665F1" w:rsidP="002155D8">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Районные конкурсы: «</w:t>
      </w:r>
      <w:r w:rsidR="008C5806">
        <w:rPr>
          <w:rFonts w:ascii="Times New Roman" w:eastAsia="Times New Roman" w:hAnsi="Times New Roman" w:cs="Times New Roman"/>
          <w:iCs/>
          <w:color w:val="1A3337"/>
          <w:sz w:val="28"/>
          <w:szCs w:val="28"/>
          <w:shd w:val="clear" w:color="auto" w:fill="FFFFFF"/>
        </w:rPr>
        <w:t>Кросс «Золотая осень</w:t>
      </w:r>
      <w:r w:rsidRPr="008C5806">
        <w:rPr>
          <w:rFonts w:ascii="Times New Roman" w:eastAsia="Times New Roman" w:hAnsi="Times New Roman" w:cs="Times New Roman"/>
          <w:iCs/>
          <w:color w:val="1A3337"/>
          <w:sz w:val="28"/>
          <w:szCs w:val="28"/>
          <w:shd w:val="clear" w:color="auto" w:fill="FFFFFF"/>
        </w:rPr>
        <w:t>»</w:t>
      </w:r>
      <w:r w:rsidR="008C5806">
        <w:rPr>
          <w:rFonts w:ascii="Times New Roman" w:eastAsia="Times New Roman" w:hAnsi="Times New Roman" w:cs="Times New Roman"/>
          <w:iCs/>
          <w:color w:val="1A3337"/>
          <w:sz w:val="28"/>
          <w:szCs w:val="28"/>
          <w:shd w:val="clear" w:color="auto" w:fill="FFFFFF"/>
        </w:rPr>
        <w:t xml:space="preserve">, «Слет </w:t>
      </w:r>
      <w:proofErr w:type="spellStart"/>
      <w:r w:rsidR="008C5806">
        <w:rPr>
          <w:rFonts w:ascii="Times New Roman" w:eastAsia="Times New Roman" w:hAnsi="Times New Roman" w:cs="Times New Roman"/>
          <w:iCs/>
          <w:color w:val="1A3337"/>
          <w:sz w:val="28"/>
          <w:szCs w:val="28"/>
          <w:shd w:val="clear" w:color="auto" w:fill="FFFFFF"/>
        </w:rPr>
        <w:t>дворово-уличных</w:t>
      </w:r>
      <w:proofErr w:type="spellEnd"/>
      <w:r w:rsidR="008C5806">
        <w:rPr>
          <w:rFonts w:ascii="Times New Roman" w:eastAsia="Times New Roman" w:hAnsi="Times New Roman" w:cs="Times New Roman"/>
          <w:iCs/>
          <w:color w:val="1A3337"/>
          <w:sz w:val="28"/>
          <w:szCs w:val="28"/>
          <w:shd w:val="clear" w:color="auto" w:fill="FFFFFF"/>
        </w:rPr>
        <w:t xml:space="preserve"> команд»</w:t>
      </w:r>
      <w:r w:rsidRPr="008C5806">
        <w:rPr>
          <w:rFonts w:ascii="Times New Roman" w:eastAsia="Times New Roman" w:hAnsi="Times New Roman" w:cs="Times New Roman"/>
          <w:iCs/>
          <w:color w:val="1A3337"/>
          <w:sz w:val="28"/>
          <w:szCs w:val="28"/>
          <w:shd w:val="clear" w:color="auto" w:fill="FFFFFF"/>
        </w:rPr>
        <w:t>,</w:t>
      </w:r>
      <w:r w:rsidR="008C5806">
        <w:rPr>
          <w:rFonts w:ascii="Times New Roman" w:eastAsia="Times New Roman" w:hAnsi="Times New Roman" w:cs="Times New Roman"/>
          <w:iCs/>
          <w:color w:val="1A3337"/>
          <w:sz w:val="28"/>
          <w:szCs w:val="28"/>
          <w:shd w:val="clear" w:color="auto" w:fill="FFFFFF"/>
        </w:rPr>
        <w:t xml:space="preserve"> «Хоккей с мячом»,</w:t>
      </w:r>
      <w:r w:rsidR="004A2889">
        <w:rPr>
          <w:rFonts w:ascii="Times New Roman" w:eastAsia="Times New Roman" w:hAnsi="Times New Roman" w:cs="Times New Roman"/>
          <w:iCs/>
          <w:color w:val="1A3337"/>
          <w:sz w:val="28"/>
          <w:szCs w:val="28"/>
          <w:shd w:val="clear" w:color="auto" w:fill="FFFFFF"/>
        </w:rPr>
        <w:t xml:space="preserve"> «</w:t>
      </w:r>
      <w:r w:rsidR="002155D8">
        <w:rPr>
          <w:rFonts w:ascii="Times New Roman" w:eastAsia="Times New Roman" w:hAnsi="Times New Roman" w:cs="Times New Roman"/>
          <w:iCs/>
          <w:color w:val="1A3337"/>
          <w:sz w:val="28"/>
          <w:szCs w:val="28"/>
          <w:shd w:val="clear" w:color="auto" w:fill="FFFFFF"/>
        </w:rPr>
        <w:t>Кросс наций</w:t>
      </w:r>
      <w:r w:rsidR="004A2889">
        <w:rPr>
          <w:rFonts w:ascii="Times New Roman" w:eastAsia="Times New Roman" w:hAnsi="Times New Roman" w:cs="Times New Roman"/>
          <w:iCs/>
          <w:color w:val="1A3337"/>
          <w:sz w:val="28"/>
          <w:szCs w:val="28"/>
          <w:shd w:val="clear" w:color="auto" w:fill="FFFFFF"/>
        </w:rPr>
        <w:t>»,</w:t>
      </w:r>
      <w:r w:rsidRPr="008C5806">
        <w:rPr>
          <w:rFonts w:ascii="Times New Roman" w:eastAsia="Times New Roman" w:hAnsi="Times New Roman" w:cs="Times New Roman"/>
          <w:iCs/>
          <w:color w:val="1A3337"/>
          <w:sz w:val="28"/>
          <w:szCs w:val="28"/>
          <w:shd w:val="clear" w:color="auto" w:fill="FFFFFF"/>
        </w:rPr>
        <w:t xml:space="preserve"> конкурс</w:t>
      </w:r>
      <w:r w:rsidR="004A2889">
        <w:rPr>
          <w:rFonts w:ascii="Times New Roman" w:eastAsia="Times New Roman" w:hAnsi="Times New Roman" w:cs="Times New Roman"/>
          <w:iCs/>
          <w:color w:val="1A3337"/>
          <w:sz w:val="28"/>
          <w:szCs w:val="28"/>
          <w:shd w:val="clear" w:color="auto" w:fill="FFFFFF"/>
        </w:rPr>
        <w:t>ы</w:t>
      </w:r>
      <w:r w:rsidRPr="008C5806">
        <w:rPr>
          <w:rFonts w:ascii="Times New Roman" w:eastAsia="Times New Roman" w:hAnsi="Times New Roman" w:cs="Times New Roman"/>
          <w:iCs/>
          <w:color w:val="1A3337"/>
          <w:sz w:val="28"/>
          <w:szCs w:val="28"/>
          <w:shd w:val="clear" w:color="auto" w:fill="FFFFFF"/>
        </w:rPr>
        <w:t xml:space="preserve"> детс</w:t>
      </w:r>
      <w:r w:rsidR="004A2889">
        <w:rPr>
          <w:rFonts w:ascii="Times New Roman" w:eastAsia="Times New Roman" w:hAnsi="Times New Roman" w:cs="Times New Roman"/>
          <w:iCs/>
          <w:color w:val="1A3337"/>
          <w:sz w:val="28"/>
          <w:szCs w:val="28"/>
          <w:shd w:val="clear" w:color="auto" w:fill="FFFFFF"/>
        </w:rPr>
        <w:t xml:space="preserve">кого художественного творчества, хореографический фестиваль, </w:t>
      </w:r>
      <w:r w:rsidRPr="008C5806">
        <w:rPr>
          <w:rFonts w:ascii="Times New Roman" w:eastAsia="Times New Roman" w:hAnsi="Times New Roman" w:cs="Times New Roman"/>
          <w:iCs/>
          <w:color w:val="1A3337"/>
          <w:sz w:val="28"/>
          <w:szCs w:val="28"/>
          <w:shd w:val="clear" w:color="auto" w:fill="FFFFFF"/>
        </w:rPr>
        <w:t xml:space="preserve">конкурс театральных миниатюр среди образовательных учреждений </w:t>
      </w:r>
      <w:proofErr w:type="gramStart"/>
      <w:r w:rsidR="004A2889">
        <w:rPr>
          <w:rFonts w:ascii="Times New Roman" w:eastAsia="Times New Roman" w:hAnsi="Times New Roman" w:cs="Times New Roman"/>
          <w:iCs/>
          <w:color w:val="1A3337"/>
          <w:sz w:val="28"/>
          <w:szCs w:val="28"/>
          <w:shd w:val="clear" w:color="auto" w:fill="FFFFFF"/>
        </w:rPr>
        <w:t>г</w:t>
      </w:r>
      <w:proofErr w:type="gramEnd"/>
      <w:r w:rsidR="004A2889">
        <w:rPr>
          <w:rFonts w:ascii="Times New Roman" w:eastAsia="Times New Roman" w:hAnsi="Times New Roman" w:cs="Times New Roman"/>
          <w:iCs/>
          <w:color w:val="1A3337"/>
          <w:sz w:val="28"/>
          <w:szCs w:val="28"/>
          <w:shd w:val="clear" w:color="auto" w:fill="FFFFFF"/>
        </w:rPr>
        <w:t>. Улан-Удэ</w:t>
      </w:r>
      <w:r w:rsidRPr="008C5806">
        <w:rPr>
          <w:rFonts w:ascii="Times New Roman" w:eastAsia="Times New Roman" w:hAnsi="Times New Roman" w:cs="Times New Roman"/>
          <w:iCs/>
          <w:color w:val="1A3337"/>
          <w:sz w:val="28"/>
          <w:szCs w:val="28"/>
          <w:shd w:val="clear" w:color="auto" w:fill="FFFFFF"/>
        </w:rPr>
        <w:t>, городск</w:t>
      </w:r>
      <w:r w:rsidR="004A2889">
        <w:rPr>
          <w:rFonts w:ascii="Times New Roman" w:eastAsia="Times New Roman" w:hAnsi="Times New Roman" w:cs="Times New Roman"/>
          <w:iCs/>
          <w:color w:val="1A3337"/>
          <w:sz w:val="28"/>
          <w:szCs w:val="28"/>
          <w:shd w:val="clear" w:color="auto" w:fill="FFFFFF"/>
        </w:rPr>
        <w:t>ие</w:t>
      </w:r>
      <w:r w:rsidRPr="008C5806">
        <w:rPr>
          <w:rFonts w:ascii="Times New Roman" w:eastAsia="Times New Roman" w:hAnsi="Times New Roman" w:cs="Times New Roman"/>
          <w:iCs/>
          <w:color w:val="1A3337"/>
          <w:sz w:val="28"/>
          <w:szCs w:val="28"/>
          <w:shd w:val="clear" w:color="auto" w:fill="FFFFFF"/>
        </w:rPr>
        <w:t xml:space="preserve"> конкурс</w:t>
      </w:r>
      <w:r w:rsidR="004A2889">
        <w:rPr>
          <w:rFonts w:ascii="Times New Roman" w:eastAsia="Times New Roman" w:hAnsi="Times New Roman" w:cs="Times New Roman"/>
          <w:iCs/>
          <w:color w:val="1A3337"/>
          <w:sz w:val="28"/>
          <w:szCs w:val="28"/>
          <w:shd w:val="clear" w:color="auto" w:fill="FFFFFF"/>
        </w:rPr>
        <w:t>ы</w:t>
      </w:r>
      <w:r w:rsidRPr="008C5806">
        <w:rPr>
          <w:rFonts w:ascii="Times New Roman" w:eastAsia="Times New Roman" w:hAnsi="Times New Roman" w:cs="Times New Roman"/>
          <w:iCs/>
          <w:color w:val="1A3337"/>
          <w:sz w:val="28"/>
          <w:szCs w:val="28"/>
          <w:shd w:val="clear" w:color="auto" w:fill="FFFFFF"/>
        </w:rPr>
        <w:t xml:space="preserve"> детского и юношеского вокального творчества</w:t>
      </w:r>
      <w:r w:rsidR="004A2889">
        <w:rPr>
          <w:rFonts w:ascii="Times New Roman" w:eastAsia="Times New Roman" w:hAnsi="Times New Roman" w:cs="Times New Roman"/>
          <w:iCs/>
          <w:color w:val="1A3337"/>
          <w:sz w:val="28"/>
          <w:szCs w:val="28"/>
          <w:shd w:val="clear" w:color="auto" w:fill="FFFFFF"/>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000000"/>
          <w:sz w:val="28"/>
          <w:szCs w:val="28"/>
        </w:rPr>
        <w:t>В центре разработана </w:t>
      </w:r>
      <w:r w:rsidRPr="008C5806">
        <w:rPr>
          <w:rFonts w:ascii="Times New Roman" w:eastAsia="Times New Roman" w:hAnsi="Times New Roman" w:cs="Times New Roman"/>
          <w:bCs/>
          <w:iCs/>
          <w:color w:val="000000"/>
          <w:sz w:val="28"/>
          <w:szCs w:val="28"/>
        </w:rPr>
        <w:t>«</w:t>
      </w:r>
      <w:r w:rsidRPr="008C5806">
        <w:rPr>
          <w:rFonts w:ascii="Times New Roman" w:eastAsia="Times New Roman" w:hAnsi="Times New Roman" w:cs="Times New Roman"/>
          <w:iCs/>
          <w:color w:val="000000"/>
          <w:sz w:val="28"/>
          <w:szCs w:val="28"/>
        </w:rPr>
        <w:t>Программа</w:t>
      </w:r>
      <w:r w:rsidR="004A2889">
        <w:rPr>
          <w:rFonts w:ascii="Times New Roman" w:eastAsia="Times New Roman" w:hAnsi="Times New Roman" w:cs="Times New Roman"/>
          <w:iCs/>
          <w:color w:val="000000"/>
          <w:sz w:val="28"/>
          <w:szCs w:val="28"/>
        </w:rPr>
        <w:t xml:space="preserve"> по</w:t>
      </w:r>
      <w:r w:rsidRPr="008C5806">
        <w:rPr>
          <w:rFonts w:ascii="Times New Roman" w:eastAsia="Times New Roman" w:hAnsi="Times New Roman" w:cs="Times New Roman"/>
          <w:bCs/>
          <w:iCs/>
          <w:color w:val="000000"/>
          <w:sz w:val="28"/>
          <w:szCs w:val="28"/>
        </w:rPr>
        <w:t> </w:t>
      </w:r>
      <w:r w:rsidR="004A2889">
        <w:rPr>
          <w:rFonts w:ascii="Times New Roman" w:eastAsia="Times New Roman" w:hAnsi="Times New Roman" w:cs="Times New Roman"/>
          <w:iCs/>
          <w:color w:val="000000"/>
          <w:sz w:val="28"/>
          <w:szCs w:val="28"/>
        </w:rPr>
        <w:t>профилактике правонарушений среди подростков</w:t>
      </w:r>
      <w:r w:rsidRPr="008C5806">
        <w:rPr>
          <w:rFonts w:ascii="Times New Roman" w:eastAsia="Times New Roman" w:hAnsi="Times New Roman" w:cs="Times New Roman"/>
          <w:iCs/>
          <w:color w:val="000000"/>
          <w:sz w:val="28"/>
          <w:szCs w:val="28"/>
        </w:rPr>
        <w:t>», включающая в себя следующие направления:</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Развитие и формирование ключевы</w:t>
      </w:r>
      <w:r w:rsidR="004A2889">
        <w:rPr>
          <w:rFonts w:ascii="Times New Roman" w:eastAsia="Times New Roman" w:hAnsi="Times New Roman" w:cs="Times New Roman"/>
          <w:iCs/>
          <w:color w:val="1A3337"/>
          <w:sz w:val="28"/>
          <w:szCs w:val="28"/>
        </w:rPr>
        <w:t>х компетентностей обучающихся в центре</w:t>
      </w:r>
      <w:r w:rsidRPr="008C5806">
        <w:rPr>
          <w:rFonts w:ascii="Times New Roman" w:eastAsia="Times New Roman" w:hAnsi="Times New Roman" w:cs="Times New Roman"/>
          <w:iCs/>
          <w:color w:val="1A3337"/>
          <w:sz w:val="28"/>
          <w:szCs w:val="28"/>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 xml:space="preserve">Духовно-нравственное развитие и воспитание </w:t>
      </w:r>
      <w:proofErr w:type="gramStart"/>
      <w:r w:rsidRPr="008C5806">
        <w:rPr>
          <w:rFonts w:ascii="Times New Roman" w:eastAsia="Times New Roman" w:hAnsi="Times New Roman" w:cs="Times New Roman"/>
          <w:iCs/>
          <w:color w:val="1A3337"/>
          <w:sz w:val="28"/>
          <w:szCs w:val="28"/>
        </w:rPr>
        <w:t>обучающихся</w:t>
      </w:r>
      <w:proofErr w:type="gramEnd"/>
      <w:r w:rsidRPr="008C5806">
        <w:rPr>
          <w:rFonts w:ascii="Times New Roman" w:eastAsia="Times New Roman" w:hAnsi="Times New Roman" w:cs="Times New Roman"/>
          <w:iCs/>
          <w:color w:val="1A3337"/>
          <w:sz w:val="28"/>
          <w:szCs w:val="28"/>
        </w:rPr>
        <w:t>.</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rPr>
        <w:t>Формирование культуры здорового  образа.</w:t>
      </w:r>
    </w:p>
    <w:p w:rsidR="006665F1" w:rsidRPr="008C5806" w:rsidRDefault="006665F1" w:rsidP="008C5806">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 xml:space="preserve">Организация работы с </w:t>
      </w:r>
      <w:r w:rsidR="004A2889">
        <w:rPr>
          <w:rFonts w:ascii="Times New Roman" w:eastAsia="Times New Roman" w:hAnsi="Times New Roman" w:cs="Times New Roman"/>
          <w:iCs/>
          <w:color w:val="1A3337"/>
          <w:sz w:val="28"/>
          <w:szCs w:val="28"/>
          <w:shd w:val="clear" w:color="auto" w:fill="FFFFFF"/>
        </w:rPr>
        <w:t xml:space="preserve">трудными </w:t>
      </w:r>
      <w:r w:rsidRPr="008C5806">
        <w:rPr>
          <w:rFonts w:ascii="Times New Roman" w:eastAsia="Times New Roman" w:hAnsi="Times New Roman" w:cs="Times New Roman"/>
          <w:iCs/>
          <w:color w:val="1A3337"/>
          <w:sz w:val="28"/>
          <w:szCs w:val="28"/>
          <w:shd w:val="clear" w:color="auto" w:fill="FFFFFF"/>
        </w:rPr>
        <w:t xml:space="preserve"> детьми.</w:t>
      </w:r>
    </w:p>
    <w:p w:rsidR="004A2889" w:rsidRDefault="006665F1" w:rsidP="004A2889">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lastRenderedPageBreak/>
        <w:t>Руководство и контроль</w:t>
      </w:r>
    </w:p>
    <w:p w:rsidR="006665F1" w:rsidRPr="008C5806" w:rsidRDefault="002C26A5" w:rsidP="004A2889">
      <w:pPr>
        <w:shd w:val="clear" w:color="auto" w:fill="FFFFFF"/>
        <w:spacing w:after="0" w:line="360" w:lineRule="auto"/>
        <w:ind w:firstLine="709"/>
        <w:jc w:val="both"/>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iCs/>
          <w:color w:val="1A3337"/>
          <w:sz w:val="28"/>
          <w:szCs w:val="28"/>
          <w:shd w:val="clear" w:color="auto" w:fill="FFFFFF"/>
        </w:rPr>
        <w:t xml:space="preserve"> </w:t>
      </w:r>
      <w:r w:rsidR="006665F1" w:rsidRPr="008C5806">
        <w:rPr>
          <w:rFonts w:ascii="Times New Roman" w:eastAsia="Times New Roman" w:hAnsi="Times New Roman" w:cs="Times New Roman"/>
          <w:iCs/>
          <w:color w:val="1A3337"/>
          <w:sz w:val="28"/>
          <w:szCs w:val="28"/>
          <w:shd w:val="clear" w:color="auto" w:fill="FFFFFF"/>
        </w:rPr>
        <w:t>Руководство и контроль образовательным процессом начинается  с того момента, как только сформулированы цели  и задачи образовательной деятельности.  Руководитель, сопоставляя реально достигнутые результаты с запланированными,</w:t>
      </w:r>
      <w:r w:rsidR="006665F1" w:rsidRPr="008C5806">
        <w:rPr>
          <w:rFonts w:ascii="Times New Roman" w:eastAsia="Times New Roman" w:hAnsi="Times New Roman" w:cs="Times New Roman"/>
          <w:iCs/>
          <w:color w:val="1A3337"/>
          <w:sz w:val="28"/>
          <w:szCs w:val="28"/>
        </w:rPr>
        <w:t> по данным  контроля </w:t>
      </w:r>
      <w:r w:rsidR="006665F1" w:rsidRPr="008C5806">
        <w:rPr>
          <w:rFonts w:ascii="Times New Roman" w:eastAsia="Times New Roman" w:hAnsi="Times New Roman" w:cs="Times New Roman"/>
          <w:iCs/>
          <w:color w:val="1A3337"/>
          <w:sz w:val="28"/>
          <w:szCs w:val="28"/>
          <w:shd w:val="clear" w:color="auto" w:fill="FFFFFF"/>
        </w:rPr>
        <w:t>выявляет непредвиденные проблемы,</w:t>
      </w:r>
      <w:r w:rsidR="006665F1" w:rsidRPr="008C5806">
        <w:rPr>
          <w:rFonts w:ascii="Times New Roman" w:eastAsia="Times New Roman" w:hAnsi="Times New Roman" w:cs="Times New Roman"/>
          <w:iCs/>
          <w:color w:val="1A3337"/>
          <w:sz w:val="28"/>
          <w:szCs w:val="28"/>
        </w:rPr>
        <w:t> производит  корректировку  ранее  принятых  решений,  планов  и  даже  норм  и  нормативов. В таблицах  № 2 представлено  содержание контрольно-аналитической  деятельности в центре и таблице 3 обозначена тематика контроля.</w:t>
      </w:r>
    </w:p>
    <w:p w:rsidR="004A2889" w:rsidRDefault="004A2889" w:rsidP="004A2889">
      <w:pPr>
        <w:shd w:val="clear" w:color="auto" w:fill="FFFFFF"/>
        <w:spacing w:after="0" w:line="360" w:lineRule="auto"/>
        <w:ind w:firstLine="709"/>
        <w:jc w:val="center"/>
        <w:rPr>
          <w:rFonts w:ascii="Times New Roman" w:eastAsia="Times New Roman" w:hAnsi="Times New Roman" w:cs="Times New Roman"/>
          <w:bCs/>
          <w:iCs/>
          <w:color w:val="1A3337"/>
          <w:sz w:val="28"/>
          <w:szCs w:val="28"/>
        </w:rPr>
      </w:pPr>
    </w:p>
    <w:p w:rsidR="006665F1" w:rsidRPr="008C5806" w:rsidRDefault="006665F1" w:rsidP="004A2889">
      <w:pPr>
        <w:shd w:val="clear" w:color="auto" w:fill="FFFFFF"/>
        <w:spacing w:after="0" w:line="360" w:lineRule="auto"/>
        <w:ind w:firstLine="709"/>
        <w:jc w:val="center"/>
        <w:rPr>
          <w:rFonts w:ascii="Times New Roman" w:eastAsia="Times New Roman" w:hAnsi="Times New Roman" w:cs="Times New Roman"/>
          <w:iCs/>
          <w:color w:val="1A3337"/>
          <w:sz w:val="28"/>
          <w:szCs w:val="28"/>
        </w:rPr>
      </w:pPr>
      <w:r w:rsidRPr="008C5806">
        <w:rPr>
          <w:rFonts w:ascii="Times New Roman" w:eastAsia="Times New Roman" w:hAnsi="Times New Roman" w:cs="Times New Roman"/>
          <w:bCs/>
          <w:iCs/>
          <w:color w:val="1A3337"/>
          <w:sz w:val="28"/>
          <w:szCs w:val="28"/>
        </w:rPr>
        <w:t>Контрольно-аналитическая деятельность</w:t>
      </w:r>
    </w:p>
    <w:p w:rsidR="006665F1" w:rsidRPr="006665F1" w:rsidRDefault="006665F1" w:rsidP="002C26A5">
      <w:pPr>
        <w:shd w:val="clear" w:color="auto" w:fill="FFFFFF"/>
        <w:spacing w:after="100" w:afterAutospacing="1" w:line="240" w:lineRule="auto"/>
        <w:jc w:val="right"/>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Таблица 2</w:t>
      </w:r>
    </w:p>
    <w:tbl>
      <w:tblPr>
        <w:tblW w:w="9321" w:type="dxa"/>
        <w:tblInd w:w="250" w:type="dxa"/>
        <w:tblCellMar>
          <w:left w:w="0" w:type="dxa"/>
          <w:right w:w="0" w:type="dxa"/>
        </w:tblCellMar>
        <w:tblLook w:val="04A0"/>
      </w:tblPr>
      <w:tblGrid>
        <w:gridCol w:w="540"/>
        <w:gridCol w:w="5488"/>
        <w:gridCol w:w="1441"/>
        <w:gridCol w:w="1852"/>
      </w:tblGrid>
      <w:tr w:rsidR="006665F1" w:rsidRPr="008C5806" w:rsidTr="002C26A5">
        <w:tc>
          <w:tcPr>
            <w:tcW w:w="5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8C5806">
            <w:pPr>
              <w:spacing w:after="100" w:afterAutospacing="1" w:line="240" w:lineRule="auto"/>
              <w:jc w:val="center"/>
              <w:rPr>
                <w:rFonts w:ascii="Times New Roman" w:eastAsia="Times New Roman" w:hAnsi="Times New Roman" w:cs="Times New Roman"/>
                <w:sz w:val="28"/>
                <w:szCs w:val="28"/>
              </w:rPr>
            </w:pPr>
            <w:r w:rsidRPr="008C5806">
              <w:rPr>
                <w:rFonts w:ascii="Times New Roman" w:eastAsia="Times New Roman" w:hAnsi="Times New Roman" w:cs="Times New Roman"/>
                <w:bCs/>
                <w:sz w:val="28"/>
                <w:szCs w:val="28"/>
              </w:rPr>
              <w:t>№</w:t>
            </w:r>
          </w:p>
          <w:p w:rsidR="006665F1" w:rsidRPr="008C5806" w:rsidRDefault="006665F1" w:rsidP="008C5806">
            <w:pPr>
              <w:spacing w:after="100" w:afterAutospacing="1" w:line="240" w:lineRule="auto"/>
              <w:jc w:val="center"/>
              <w:rPr>
                <w:rFonts w:ascii="Times New Roman" w:eastAsia="Times New Roman" w:hAnsi="Times New Roman" w:cs="Times New Roman"/>
                <w:sz w:val="28"/>
                <w:szCs w:val="28"/>
              </w:rPr>
            </w:pPr>
            <w:proofErr w:type="spellStart"/>
            <w:proofErr w:type="gramStart"/>
            <w:r w:rsidRPr="008C5806">
              <w:rPr>
                <w:rFonts w:ascii="Times New Roman" w:eastAsia="Times New Roman" w:hAnsi="Times New Roman" w:cs="Times New Roman"/>
                <w:bCs/>
                <w:sz w:val="28"/>
                <w:szCs w:val="28"/>
              </w:rPr>
              <w:t>п</w:t>
            </w:r>
            <w:proofErr w:type="spellEnd"/>
            <w:proofErr w:type="gramEnd"/>
            <w:r w:rsidRPr="008C5806">
              <w:rPr>
                <w:rFonts w:ascii="Times New Roman" w:eastAsia="Times New Roman" w:hAnsi="Times New Roman" w:cs="Times New Roman"/>
                <w:bCs/>
                <w:sz w:val="28"/>
                <w:szCs w:val="28"/>
              </w:rPr>
              <w:t>/</w:t>
            </w:r>
            <w:proofErr w:type="spellStart"/>
            <w:r w:rsidRPr="008C5806">
              <w:rPr>
                <w:rFonts w:ascii="Times New Roman" w:eastAsia="Times New Roman" w:hAnsi="Times New Roman" w:cs="Times New Roman"/>
                <w:bCs/>
                <w:sz w:val="28"/>
                <w:szCs w:val="28"/>
              </w:rPr>
              <w:t>п</w:t>
            </w:r>
            <w:proofErr w:type="spellEnd"/>
          </w:p>
        </w:tc>
        <w:tc>
          <w:tcPr>
            <w:tcW w:w="5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8C5806">
            <w:pPr>
              <w:spacing w:after="100" w:afterAutospacing="1" w:line="240" w:lineRule="auto"/>
              <w:jc w:val="center"/>
              <w:rPr>
                <w:rFonts w:ascii="Times New Roman" w:eastAsia="Times New Roman" w:hAnsi="Times New Roman" w:cs="Times New Roman"/>
                <w:sz w:val="28"/>
                <w:szCs w:val="28"/>
              </w:rPr>
            </w:pPr>
            <w:r w:rsidRPr="008C5806">
              <w:rPr>
                <w:rFonts w:ascii="Times New Roman" w:eastAsia="Times New Roman" w:hAnsi="Times New Roman" w:cs="Times New Roman"/>
                <w:bCs/>
                <w:sz w:val="28"/>
                <w:szCs w:val="28"/>
              </w:rPr>
              <w:t>Содержание деятельности</w:t>
            </w:r>
          </w:p>
        </w:tc>
        <w:tc>
          <w:tcPr>
            <w:tcW w:w="14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8C5806" w:rsidP="008C5806">
            <w:pPr>
              <w:spacing w:after="100" w:afterAutospacing="1" w:line="240" w:lineRule="auto"/>
              <w:jc w:val="center"/>
              <w:rPr>
                <w:rFonts w:ascii="Times New Roman" w:eastAsia="Times New Roman" w:hAnsi="Times New Roman" w:cs="Times New Roman"/>
                <w:sz w:val="28"/>
                <w:szCs w:val="28"/>
              </w:rPr>
            </w:pPr>
            <w:r w:rsidRPr="008C5806">
              <w:rPr>
                <w:rFonts w:ascii="Times New Roman" w:eastAsia="Times New Roman" w:hAnsi="Times New Roman" w:cs="Times New Roman"/>
                <w:bCs/>
                <w:sz w:val="28"/>
                <w:szCs w:val="28"/>
              </w:rPr>
              <w:t>С</w:t>
            </w:r>
            <w:r w:rsidR="006665F1" w:rsidRPr="008C5806">
              <w:rPr>
                <w:rFonts w:ascii="Times New Roman" w:eastAsia="Times New Roman" w:hAnsi="Times New Roman" w:cs="Times New Roman"/>
                <w:bCs/>
                <w:sz w:val="28"/>
                <w:szCs w:val="28"/>
              </w:rPr>
              <w:t>роки</w:t>
            </w:r>
          </w:p>
        </w:tc>
        <w:tc>
          <w:tcPr>
            <w:tcW w:w="1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8C5806">
            <w:pPr>
              <w:spacing w:after="100" w:afterAutospacing="1" w:line="240" w:lineRule="auto"/>
              <w:jc w:val="center"/>
              <w:rPr>
                <w:rFonts w:ascii="Times New Roman" w:eastAsia="Times New Roman" w:hAnsi="Times New Roman" w:cs="Times New Roman"/>
                <w:sz w:val="28"/>
                <w:szCs w:val="28"/>
              </w:rPr>
            </w:pPr>
            <w:r w:rsidRPr="008C5806">
              <w:rPr>
                <w:rFonts w:ascii="Times New Roman" w:eastAsia="Times New Roman" w:hAnsi="Times New Roman" w:cs="Times New Roman"/>
                <w:bCs/>
                <w:sz w:val="28"/>
                <w:szCs w:val="28"/>
              </w:rPr>
              <w:t>Ответственный</w:t>
            </w:r>
          </w:p>
        </w:tc>
      </w:tr>
      <w:tr w:rsidR="006665F1"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4A2889">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1"/>
                <w:sz w:val="28"/>
                <w:szCs w:val="28"/>
              </w:rPr>
              <w:t xml:space="preserve">Тарификация и анализ расстановки кадров </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сентябрь</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Администрация</w:t>
            </w:r>
          </w:p>
        </w:tc>
      </w:tr>
      <w:tr w:rsidR="006665F1"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1"/>
                <w:sz w:val="28"/>
                <w:szCs w:val="28"/>
              </w:rPr>
              <w:t>Анализ   заявлений   педагогов   на </w:t>
            </w:r>
            <w:r w:rsidRPr="008C5806">
              <w:rPr>
                <w:rFonts w:ascii="Times New Roman" w:eastAsia="Times New Roman" w:hAnsi="Times New Roman" w:cs="Times New Roman"/>
                <w:spacing w:val="4"/>
                <w:sz w:val="28"/>
                <w:szCs w:val="28"/>
              </w:rPr>
              <w:t>аттестацию и определение этапов </w:t>
            </w:r>
            <w:r w:rsidRPr="008C5806">
              <w:rPr>
                <w:rFonts w:ascii="Times New Roman" w:eastAsia="Times New Roman" w:hAnsi="Times New Roman" w:cs="Times New Roman"/>
                <w:sz w:val="28"/>
                <w:szCs w:val="28"/>
              </w:rPr>
              <w:t>работы с ними</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октябрь</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8C5806" w:rsidRDefault="006665F1"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Аттестационная комиссия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4A2889">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Статистический отчет на начало</w:t>
            </w:r>
            <w:r w:rsidRPr="008C5806">
              <w:rPr>
                <w:rFonts w:ascii="Times New Roman" w:eastAsia="Times New Roman" w:hAnsi="Times New Roman" w:cs="Times New Roman"/>
                <w:sz w:val="28"/>
                <w:szCs w:val="28"/>
              </w:rPr>
              <w:t> </w:t>
            </w:r>
            <w:r w:rsidRPr="008C5806">
              <w:rPr>
                <w:rFonts w:ascii="Times New Roman" w:eastAsia="Times New Roman" w:hAnsi="Times New Roman" w:cs="Times New Roman"/>
                <w:spacing w:val="-2"/>
                <w:sz w:val="28"/>
                <w:szCs w:val="28"/>
              </w:rPr>
              <w:t>учебного года</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сентябрь,</w:t>
            </w:r>
          </w:p>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январь</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Итоги  комплектования  объединений  (сравнение  с концом прошлого учебного года)</w:t>
            </w:r>
          </w:p>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Аналитическая справка</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октябрь</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Сохранность   детского контингента (1-2 полугодие) Аналитическая справка</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январь,</w:t>
            </w:r>
          </w:p>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май</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Организация и проведения  промежуточной и итоговой аттестации воспитанников.</w:t>
            </w:r>
          </w:p>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Аналитическая справка</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январь,</w:t>
            </w:r>
          </w:p>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май</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Организация   и</w:t>
            </w:r>
            <w:r w:rsidRPr="008C5806">
              <w:rPr>
                <w:rFonts w:ascii="Times New Roman" w:eastAsia="Times New Roman" w:hAnsi="Times New Roman" w:cs="Times New Roman"/>
                <w:sz w:val="28"/>
                <w:szCs w:val="28"/>
              </w:rPr>
              <w:t> </w:t>
            </w:r>
            <w:r w:rsidRPr="008C5806">
              <w:rPr>
                <w:rFonts w:ascii="Times New Roman" w:eastAsia="Times New Roman" w:hAnsi="Times New Roman" w:cs="Times New Roman"/>
                <w:spacing w:val="-3"/>
                <w:sz w:val="28"/>
                <w:szCs w:val="28"/>
              </w:rPr>
              <w:t>проведение учебных занятий,</w:t>
            </w:r>
            <w:r w:rsidR="002155D8">
              <w:rPr>
                <w:rFonts w:ascii="Times New Roman" w:eastAsia="Times New Roman" w:hAnsi="Times New Roman" w:cs="Times New Roman"/>
                <w:spacing w:val="-3"/>
                <w:sz w:val="28"/>
                <w:szCs w:val="28"/>
              </w:rPr>
              <w:t xml:space="preserve"> </w:t>
            </w:r>
            <w:r w:rsidRPr="008C5806">
              <w:rPr>
                <w:rFonts w:ascii="Times New Roman" w:eastAsia="Times New Roman" w:hAnsi="Times New Roman" w:cs="Times New Roman"/>
                <w:spacing w:val="-2"/>
                <w:sz w:val="28"/>
                <w:szCs w:val="28"/>
              </w:rPr>
              <w:t>мастер-классов и др.</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в течение года</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Анализ учебно-воспитательной деятельности.</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май</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w:t>
            </w:r>
            <w:r w:rsidRPr="008C5806">
              <w:rPr>
                <w:rFonts w:ascii="Times New Roman" w:eastAsia="Times New Roman" w:hAnsi="Times New Roman" w:cs="Times New Roman"/>
                <w:spacing w:val="-2"/>
                <w:sz w:val="28"/>
                <w:szCs w:val="28"/>
              </w:rPr>
              <w:lastRenderedPageBreak/>
              <w:t>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pacing w:val="-2"/>
                <w:sz w:val="28"/>
                <w:szCs w:val="28"/>
              </w:rPr>
              <w:t xml:space="preserve">Организация  </w:t>
            </w:r>
            <w:proofErr w:type="spellStart"/>
            <w:r w:rsidRPr="008C5806">
              <w:rPr>
                <w:rFonts w:ascii="Times New Roman" w:eastAsia="Times New Roman" w:hAnsi="Times New Roman" w:cs="Times New Roman"/>
                <w:spacing w:val="-2"/>
                <w:sz w:val="28"/>
                <w:szCs w:val="28"/>
              </w:rPr>
              <w:t>внутрицентровского</w:t>
            </w:r>
            <w:proofErr w:type="spellEnd"/>
            <w:r w:rsidRPr="008C5806">
              <w:rPr>
                <w:rFonts w:ascii="Times New Roman" w:eastAsia="Times New Roman" w:hAnsi="Times New Roman" w:cs="Times New Roman"/>
                <w:spacing w:val="-2"/>
                <w:sz w:val="28"/>
                <w:szCs w:val="28"/>
              </w:rPr>
              <w:t xml:space="preserve"> контроля.</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в течение года</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Администрация</w:t>
            </w:r>
          </w:p>
        </w:tc>
      </w:tr>
      <w:tr w:rsidR="002C26A5" w:rsidRPr="008C5806" w:rsidTr="002C26A5">
        <w:tc>
          <w:tcPr>
            <w:tcW w:w="5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0" w:line="240" w:lineRule="auto"/>
              <w:rPr>
                <w:rFonts w:ascii="Times New Roman" w:eastAsia="Times New Roman" w:hAnsi="Times New Roman" w:cs="Times New Roman"/>
                <w:sz w:val="28"/>
                <w:szCs w:val="28"/>
              </w:rPr>
            </w:pPr>
          </w:p>
        </w:tc>
        <w:tc>
          <w:tcPr>
            <w:tcW w:w="5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proofErr w:type="gramStart"/>
            <w:r w:rsidRPr="008C5806">
              <w:rPr>
                <w:rFonts w:ascii="Times New Roman" w:eastAsia="Times New Roman" w:hAnsi="Times New Roman" w:cs="Times New Roman"/>
                <w:spacing w:val="-2"/>
                <w:sz w:val="28"/>
                <w:szCs w:val="28"/>
              </w:rPr>
              <w:t>Контроль за</w:t>
            </w:r>
            <w:proofErr w:type="gramEnd"/>
            <w:r w:rsidRPr="008C5806">
              <w:rPr>
                <w:rFonts w:ascii="Times New Roman" w:eastAsia="Times New Roman" w:hAnsi="Times New Roman" w:cs="Times New Roman"/>
                <w:spacing w:val="-2"/>
                <w:sz w:val="28"/>
                <w:szCs w:val="28"/>
              </w:rPr>
              <w:t>  качеством  ведения журналов.</w:t>
            </w:r>
          </w:p>
        </w:tc>
        <w:tc>
          <w:tcPr>
            <w:tcW w:w="14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rsidP="006665F1">
            <w:pPr>
              <w:spacing w:after="100" w:afterAutospacing="1" w:line="240" w:lineRule="auto"/>
              <w:rPr>
                <w:rFonts w:ascii="Times New Roman" w:eastAsia="Times New Roman" w:hAnsi="Times New Roman" w:cs="Times New Roman"/>
                <w:sz w:val="28"/>
                <w:szCs w:val="28"/>
              </w:rPr>
            </w:pPr>
            <w:r w:rsidRPr="008C5806">
              <w:rPr>
                <w:rFonts w:ascii="Times New Roman" w:eastAsia="Times New Roman" w:hAnsi="Times New Roman" w:cs="Times New Roman"/>
                <w:sz w:val="28"/>
                <w:szCs w:val="28"/>
              </w:rPr>
              <w:t>ежемесячно</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8C5806" w:rsidRDefault="002C26A5">
            <w:pPr>
              <w:rPr>
                <w:sz w:val="28"/>
                <w:szCs w:val="28"/>
              </w:rPr>
            </w:pPr>
            <w:r w:rsidRPr="008C5806">
              <w:rPr>
                <w:rFonts w:ascii="Times New Roman" w:eastAsia="Times New Roman" w:hAnsi="Times New Roman" w:cs="Times New Roman"/>
                <w:spacing w:val="-2"/>
                <w:sz w:val="28"/>
                <w:szCs w:val="28"/>
              </w:rPr>
              <w:t>Администрация</w:t>
            </w:r>
          </w:p>
        </w:tc>
      </w:tr>
    </w:tbl>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1A3337"/>
          <w:sz w:val="24"/>
          <w:szCs w:val="24"/>
        </w:rPr>
      </w:pPr>
    </w:p>
    <w:p w:rsidR="006665F1" w:rsidRPr="004A2889" w:rsidRDefault="006665F1" w:rsidP="004A2889">
      <w:pPr>
        <w:shd w:val="clear" w:color="auto" w:fill="FFFFFF"/>
        <w:spacing w:after="100" w:afterAutospacing="1" w:line="240" w:lineRule="auto"/>
        <w:jc w:val="center"/>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Cs/>
          <w:iCs/>
          <w:color w:val="1A3337"/>
          <w:sz w:val="28"/>
          <w:szCs w:val="28"/>
        </w:rPr>
        <w:t>Внутр</w:t>
      </w:r>
      <w:r w:rsidR="004A2889">
        <w:rPr>
          <w:rFonts w:ascii="Times New Roman" w:eastAsia="Times New Roman" w:hAnsi="Times New Roman" w:cs="Times New Roman"/>
          <w:bCs/>
          <w:iCs/>
          <w:color w:val="1A3337"/>
          <w:sz w:val="28"/>
          <w:szCs w:val="28"/>
        </w:rPr>
        <w:t>енний</w:t>
      </w:r>
      <w:r w:rsidRPr="004A2889">
        <w:rPr>
          <w:rFonts w:ascii="Times New Roman" w:eastAsia="Times New Roman" w:hAnsi="Times New Roman" w:cs="Times New Roman"/>
          <w:bCs/>
          <w:iCs/>
          <w:color w:val="1A3337"/>
          <w:sz w:val="28"/>
          <w:szCs w:val="28"/>
        </w:rPr>
        <w:t xml:space="preserve"> контроль</w:t>
      </w:r>
    </w:p>
    <w:p w:rsidR="006665F1" w:rsidRPr="006665F1" w:rsidRDefault="006665F1" w:rsidP="002C26A5">
      <w:pPr>
        <w:shd w:val="clear" w:color="auto" w:fill="FFFFFF"/>
        <w:spacing w:after="100" w:afterAutospacing="1" w:line="240" w:lineRule="auto"/>
        <w:jc w:val="right"/>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Таблица 3</w:t>
      </w:r>
    </w:p>
    <w:tbl>
      <w:tblPr>
        <w:tblW w:w="9436" w:type="dxa"/>
        <w:tblInd w:w="250" w:type="dxa"/>
        <w:tblLayout w:type="fixed"/>
        <w:tblCellMar>
          <w:left w:w="0" w:type="dxa"/>
          <w:right w:w="0" w:type="dxa"/>
        </w:tblCellMar>
        <w:tblLook w:val="04A0"/>
      </w:tblPr>
      <w:tblGrid>
        <w:gridCol w:w="564"/>
        <w:gridCol w:w="2978"/>
        <w:gridCol w:w="401"/>
        <w:gridCol w:w="402"/>
        <w:gridCol w:w="402"/>
        <w:gridCol w:w="402"/>
        <w:gridCol w:w="401"/>
        <w:gridCol w:w="412"/>
        <w:gridCol w:w="411"/>
        <w:gridCol w:w="402"/>
        <w:gridCol w:w="410"/>
        <w:gridCol w:w="2171"/>
        <w:gridCol w:w="80"/>
      </w:tblGrid>
      <w:tr w:rsidR="006665F1" w:rsidRPr="004A2889" w:rsidTr="002155D8">
        <w:tc>
          <w:tcPr>
            <w:tcW w:w="5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 xml:space="preserve">№ </w:t>
            </w:r>
            <w:proofErr w:type="spellStart"/>
            <w:proofErr w:type="gramStart"/>
            <w:r w:rsidRPr="004A2889">
              <w:rPr>
                <w:rFonts w:ascii="Times New Roman" w:eastAsia="Times New Roman" w:hAnsi="Times New Roman" w:cs="Times New Roman"/>
                <w:b/>
                <w:bCs/>
                <w:sz w:val="28"/>
                <w:szCs w:val="28"/>
              </w:rPr>
              <w:t>п</w:t>
            </w:r>
            <w:proofErr w:type="spellEnd"/>
            <w:proofErr w:type="gramEnd"/>
            <w:r w:rsidRPr="004A2889">
              <w:rPr>
                <w:rFonts w:ascii="Times New Roman" w:eastAsia="Times New Roman" w:hAnsi="Times New Roman" w:cs="Times New Roman"/>
                <w:b/>
                <w:bCs/>
                <w:sz w:val="28"/>
                <w:szCs w:val="28"/>
              </w:rPr>
              <w:t>/</w:t>
            </w:r>
            <w:proofErr w:type="spellStart"/>
            <w:r w:rsidRPr="004A2889">
              <w:rPr>
                <w:rFonts w:ascii="Times New Roman" w:eastAsia="Times New Roman" w:hAnsi="Times New Roman" w:cs="Times New Roman"/>
                <w:b/>
                <w:bCs/>
                <w:sz w:val="28"/>
                <w:szCs w:val="28"/>
              </w:rPr>
              <w:t>п</w:t>
            </w:r>
            <w:proofErr w:type="spellEnd"/>
          </w:p>
        </w:tc>
        <w:tc>
          <w:tcPr>
            <w:tcW w:w="29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Тематика</w:t>
            </w:r>
          </w:p>
        </w:tc>
        <w:tc>
          <w:tcPr>
            <w:tcW w:w="4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с</w:t>
            </w:r>
          </w:p>
        </w:tc>
        <w:tc>
          <w:tcPr>
            <w:tcW w:w="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о</w:t>
            </w:r>
          </w:p>
        </w:tc>
        <w:tc>
          <w:tcPr>
            <w:tcW w:w="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proofErr w:type="spellStart"/>
            <w:r w:rsidRPr="004A2889">
              <w:rPr>
                <w:rFonts w:ascii="Times New Roman" w:eastAsia="Times New Roman" w:hAnsi="Times New Roman" w:cs="Times New Roman"/>
                <w:b/>
                <w:bCs/>
                <w:sz w:val="28"/>
                <w:szCs w:val="28"/>
              </w:rPr>
              <w:t>н</w:t>
            </w:r>
            <w:proofErr w:type="spellEnd"/>
          </w:p>
        </w:tc>
        <w:tc>
          <w:tcPr>
            <w:tcW w:w="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proofErr w:type="spellStart"/>
            <w:r w:rsidRPr="004A2889">
              <w:rPr>
                <w:rFonts w:ascii="Times New Roman" w:eastAsia="Times New Roman" w:hAnsi="Times New Roman" w:cs="Times New Roman"/>
                <w:b/>
                <w:bCs/>
                <w:sz w:val="28"/>
                <w:szCs w:val="28"/>
              </w:rPr>
              <w:t>д</w:t>
            </w:r>
            <w:proofErr w:type="spellEnd"/>
          </w:p>
        </w:tc>
        <w:tc>
          <w:tcPr>
            <w:tcW w:w="4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я</w:t>
            </w:r>
          </w:p>
        </w:tc>
        <w:tc>
          <w:tcPr>
            <w:tcW w:w="4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proofErr w:type="spellStart"/>
            <w:r w:rsidRPr="004A2889">
              <w:rPr>
                <w:rFonts w:ascii="Times New Roman" w:eastAsia="Times New Roman" w:hAnsi="Times New Roman" w:cs="Times New Roman"/>
                <w:b/>
                <w:bCs/>
                <w:sz w:val="28"/>
                <w:szCs w:val="28"/>
              </w:rPr>
              <w:t>ф</w:t>
            </w:r>
            <w:proofErr w:type="spellEnd"/>
          </w:p>
        </w:tc>
        <w:tc>
          <w:tcPr>
            <w:tcW w:w="41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м</w:t>
            </w:r>
          </w:p>
        </w:tc>
        <w:tc>
          <w:tcPr>
            <w:tcW w:w="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а</w:t>
            </w:r>
          </w:p>
        </w:tc>
        <w:tc>
          <w:tcPr>
            <w:tcW w:w="41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м</w:t>
            </w:r>
          </w:p>
        </w:tc>
        <w:tc>
          <w:tcPr>
            <w:tcW w:w="21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Ответственный</w:t>
            </w:r>
          </w:p>
        </w:tc>
        <w:tc>
          <w:tcPr>
            <w:tcW w:w="80" w:type="dxa"/>
            <w:tcBorders>
              <w:top w:val="nil"/>
              <w:left w:val="nil"/>
              <w:bottom w:val="single" w:sz="8" w:space="0" w:color="000000"/>
              <w:right w:val="nil"/>
            </w:tcBorders>
            <w:shd w:val="clear" w:color="auto" w:fill="auto"/>
            <w:tcMar>
              <w:top w:w="30" w:type="dxa"/>
              <w:left w:w="30" w:type="dxa"/>
              <w:bottom w:w="30" w:type="dxa"/>
              <w:right w:w="30" w:type="dxa"/>
            </w:tcMar>
            <w:hideMark/>
          </w:tcPr>
          <w:p w:rsidR="006665F1" w:rsidRPr="004A2889" w:rsidRDefault="006665F1" w:rsidP="006665F1">
            <w:pPr>
              <w:spacing w:before="100" w:beforeAutospacing="1"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xml:space="preserve">Соблюдение требований </w:t>
            </w:r>
            <w:proofErr w:type="spellStart"/>
            <w:r w:rsidRPr="004A2889">
              <w:rPr>
                <w:rFonts w:ascii="Times New Roman" w:eastAsia="Times New Roman" w:hAnsi="Times New Roman" w:cs="Times New Roman"/>
                <w:sz w:val="28"/>
                <w:szCs w:val="28"/>
              </w:rPr>
              <w:t>СанПиНа</w:t>
            </w:r>
            <w:proofErr w:type="spellEnd"/>
            <w:r w:rsidRPr="004A2889">
              <w:rPr>
                <w:rFonts w:ascii="Times New Roman" w:eastAsia="Times New Roman" w:hAnsi="Times New Roman" w:cs="Times New Roman"/>
                <w:sz w:val="28"/>
                <w:szCs w:val="28"/>
              </w:rPr>
              <w:t xml:space="preserve"> к  организации образовательного процесса (контроль)</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xml:space="preserve">Комплектование объединений центра и </w:t>
            </w:r>
            <w:proofErr w:type="spellStart"/>
            <w:r w:rsidRPr="004A2889">
              <w:rPr>
                <w:rFonts w:ascii="Times New Roman" w:eastAsia="Times New Roman" w:hAnsi="Times New Roman" w:cs="Times New Roman"/>
                <w:sz w:val="28"/>
                <w:szCs w:val="28"/>
              </w:rPr>
              <w:t>его</w:t>
            </w:r>
            <w:r w:rsidRPr="004A2889">
              <w:rPr>
                <w:rFonts w:ascii="Times New Roman" w:eastAsia="Times New Roman" w:hAnsi="Times New Roman" w:cs="Times New Roman"/>
                <w:spacing w:val="-2"/>
                <w:sz w:val="28"/>
                <w:szCs w:val="28"/>
              </w:rPr>
              <w:t>структурных</w:t>
            </w:r>
            <w:proofErr w:type="spellEnd"/>
            <w:r w:rsidRPr="004A2889">
              <w:rPr>
                <w:rFonts w:ascii="Times New Roman" w:eastAsia="Times New Roman" w:hAnsi="Times New Roman" w:cs="Times New Roman"/>
                <w:spacing w:val="-2"/>
                <w:sz w:val="28"/>
                <w:szCs w:val="28"/>
              </w:rPr>
              <w:t xml:space="preserve"> подразделений</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xml:space="preserve">Организация и осуществление </w:t>
            </w:r>
            <w:proofErr w:type="spellStart"/>
            <w:r w:rsidRPr="004A2889">
              <w:rPr>
                <w:rFonts w:ascii="Times New Roman" w:eastAsia="Times New Roman" w:hAnsi="Times New Roman" w:cs="Times New Roman"/>
                <w:sz w:val="28"/>
                <w:szCs w:val="28"/>
              </w:rPr>
              <w:t>предшкольного</w:t>
            </w:r>
            <w:proofErr w:type="spellEnd"/>
            <w:r w:rsidRPr="004A2889">
              <w:rPr>
                <w:rFonts w:ascii="Times New Roman" w:eastAsia="Times New Roman" w:hAnsi="Times New Roman" w:cs="Times New Roman"/>
                <w:sz w:val="28"/>
                <w:szCs w:val="28"/>
              </w:rPr>
              <w:t xml:space="preserve"> образования детей  на конец учебного года (справка)</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Аттестация воспитанников</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Выполнение требований  и предписаний надзорных органов</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Применение  современных педагогических технологий  педагогами в образовательном процессе (контроль)</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2"/>
                <w:sz w:val="28"/>
                <w:szCs w:val="28"/>
              </w:rPr>
              <w:t xml:space="preserve">Организация ОТ и ТБ </w:t>
            </w:r>
            <w:proofErr w:type="spellStart"/>
            <w:r w:rsidRPr="004A2889">
              <w:rPr>
                <w:rFonts w:ascii="Times New Roman" w:eastAsia="Times New Roman" w:hAnsi="Times New Roman" w:cs="Times New Roman"/>
                <w:spacing w:val="-2"/>
                <w:sz w:val="28"/>
                <w:szCs w:val="28"/>
              </w:rPr>
              <w:t>в</w:t>
            </w:r>
            <w:r w:rsidRPr="004A2889">
              <w:rPr>
                <w:rFonts w:ascii="Times New Roman" w:eastAsia="Times New Roman" w:hAnsi="Times New Roman" w:cs="Times New Roman"/>
                <w:spacing w:val="-1"/>
                <w:sz w:val="28"/>
                <w:szCs w:val="28"/>
              </w:rPr>
              <w:t>центре</w:t>
            </w:r>
            <w:proofErr w:type="spellEnd"/>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r w:rsidR="002C26A5" w:rsidRPr="004A2889" w:rsidTr="002155D8">
        <w:trPr>
          <w:gridAfter w:val="1"/>
          <w:wAfter w:w="80" w:type="dxa"/>
        </w:trPr>
        <w:tc>
          <w:tcPr>
            <w:tcW w:w="5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2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2"/>
                <w:sz w:val="28"/>
                <w:szCs w:val="28"/>
              </w:rPr>
              <w:t>Организация и условия предоставления платных дополнительных услуг.</w:t>
            </w: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4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0" w:line="240" w:lineRule="auto"/>
              <w:rPr>
                <w:rFonts w:ascii="Times New Roman" w:eastAsia="Times New Roman" w:hAnsi="Times New Roman" w:cs="Times New Roman"/>
                <w:sz w:val="28"/>
                <w:szCs w:val="28"/>
              </w:rPr>
            </w:pPr>
          </w:p>
        </w:tc>
        <w:tc>
          <w:tcPr>
            <w:tcW w:w="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C26A5" w:rsidRPr="004A2889" w:rsidRDefault="002C26A5">
            <w:pPr>
              <w:rPr>
                <w:sz w:val="28"/>
                <w:szCs w:val="28"/>
              </w:rPr>
            </w:pPr>
            <w:r w:rsidRPr="004A2889">
              <w:rPr>
                <w:rFonts w:ascii="Times New Roman" w:eastAsia="Times New Roman" w:hAnsi="Times New Roman" w:cs="Times New Roman"/>
                <w:spacing w:val="-2"/>
                <w:sz w:val="28"/>
                <w:szCs w:val="28"/>
              </w:rPr>
              <w:t>Администрация</w:t>
            </w:r>
          </w:p>
        </w:tc>
      </w:tr>
    </w:tbl>
    <w:p w:rsidR="002C26A5" w:rsidRDefault="002C26A5" w:rsidP="006665F1">
      <w:pPr>
        <w:shd w:val="clear" w:color="auto" w:fill="FFFFFF"/>
        <w:spacing w:after="100" w:afterAutospacing="1" w:line="240" w:lineRule="auto"/>
        <w:rPr>
          <w:rFonts w:ascii="Times New Roman" w:eastAsia="Times New Roman" w:hAnsi="Times New Roman" w:cs="Times New Roman"/>
          <w:b/>
          <w:bCs/>
          <w:i/>
          <w:iCs/>
          <w:color w:val="000000"/>
          <w:sz w:val="24"/>
          <w:szCs w:val="24"/>
        </w:rPr>
      </w:pPr>
    </w:p>
    <w:p w:rsidR="006665F1" w:rsidRPr="004A2889" w:rsidRDefault="006665F1" w:rsidP="004A2889">
      <w:pPr>
        <w:shd w:val="clear" w:color="auto" w:fill="FFFFFF"/>
        <w:spacing w:after="100" w:afterAutospacing="1" w:line="240" w:lineRule="auto"/>
        <w:jc w:val="center"/>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Cs/>
          <w:iCs/>
          <w:color w:val="000000"/>
          <w:sz w:val="28"/>
          <w:szCs w:val="28"/>
        </w:rPr>
        <w:t>Учебный план.</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Cs/>
          <w:iCs/>
          <w:color w:val="000000"/>
          <w:sz w:val="28"/>
          <w:szCs w:val="28"/>
        </w:rPr>
        <w:t>Пояснительная записка</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Одним из основных руководящих документов, предназначенных для пла</w:t>
      </w:r>
      <w:r w:rsidRPr="004A2889">
        <w:rPr>
          <w:rFonts w:ascii="Times New Roman" w:eastAsia="Times New Roman" w:hAnsi="Times New Roman" w:cs="Times New Roman"/>
          <w:iCs/>
          <w:color w:val="000000"/>
          <w:sz w:val="28"/>
          <w:szCs w:val="28"/>
        </w:rPr>
        <w:softHyphen/>
        <w:t>нирования и организации образовательного процесса, определяющего направ</w:t>
      </w:r>
      <w:r w:rsidRPr="004A2889">
        <w:rPr>
          <w:rFonts w:ascii="Times New Roman" w:eastAsia="Times New Roman" w:hAnsi="Times New Roman" w:cs="Times New Roman"/>
          <w:iCs/>
          <w:color w:val="000000"/>
          <w:sz w:val="28"/>
          <w:szCs w:val="28"/>
        </w:rPr>
        <w:softHyphen/>
        <w:t xml:space="preserve">ление и содержание обучения конкретных групп в центре, является учебный план, который составляется в соответствии целей и задач Центра, предъявляемых  требований </w:t>
      </w:r>
      <w:proofErr w:type="spellStart"/>
      <w:r w:rsidRPr="004A2889">
        <w:rPr>
          <w:rFonts w:ascii="Times New Roman" w:eastAsia="Times New Roman" w:hAnsi="Times New Roman" w:cs="Times New Roman"/>
          <w:iCs/>
          <w:color w:val="000000"/>
          <w:sz w:val="28"/>
          <w:szCs w:val="28"/>
        </w:rPr>
        <w:t>СанПиНа</w:t>
      </w:r>
      <w:proofErr w:type="spellEnd"/>
      <w:r w:rsidRPr="004A2889">
        <w:rPr>
          <w:rFonts w:ascii="Times New Roman" w:eastAsia="Times New Roman" w:hAnsi="Times New Roman" w:cs="Times New Roman"/>
          <w:iCs/>
          <w:color w:val="000000"/>
          <w:sz w:val="28"/>
          <w:szCs w:val="28"/>
        </w:rPr>
        <w:t>  и нормативно-правовых документов.</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При составлении учебного плана Центра учтены потребности де</w:t>
      </w:r>
      <w:r w:rsidRPr="004A2889">
        <w:rPr>
          <w:rFonts w:ascii="Times New Roman" w:eastAsia="Times New Roman" w:hAnsi="Times New Roman" w:cs="Times New Roman"/>
          <w:iCs/>
          <w:color w:val="1A3337"/>
          <w:sz w:val="28"/>
          <w:szCs w:val="28"/>
        </w:rPr>
        <w:softHyphen/>
        <w:t>тей и их родителей, которые определяются через систему анкетирования, разработанной кафедрой психологии Госуниверситета.</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Специфика образовательного процесса каждого объединения отражена в образовательных программах по направленностям.</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Учебный план отражает исходные данные для всех видов учебных занятий, а именно:</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Соответствие образовательным программам, реализуемым в данном образовательном учреждении;</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Направленность образовательной деятельности;</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Название объединения;</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Учебный предмет, срок реализации</w:t>
      </w:r>
      <w:r w:rsidR="004A2889">
        <w:rPr>
          <w:rFonts w:ascii="Times New Roman" w:eastAsia="Times New Roman" w:hAnsi="Times New Roman" w:cs="Times New Roman"/>
          <w:iCs/>
          <w:color w:val="000000"/>
          <w:sz w:val="28"/>
          <w:szCs w:val="28"/>
        </w:rPr>
        <w:t xml:space="preserve">. </w:t>
      </w:r>
      <w:r w:rsidRPr="004A2889">
        <w:rPr>
          <w:rFonts w:ascii="Times New Roman" w:eastAsia="Times New Roman" w:hAnsi="Times New Roman" w:cs="Times New Roman"/>
          <w:iCs/>
          <w:color w:val="000000"/>
          <w:sz w:val="28"/>
          <w:szCs w:val="28"/>
        </w:rPr>
        <w:t xml:space="preserve">Количество учебных часов в неделю, в год, </w:t>
      </w:r>
      <w:proofErr w:type="gramStart"/>
      <w:r w:rsidRPr="004A2889">
        <w:rPr>
          <w:rFonts w:ascii="Times New Roman" w:eastAsia="Times New Roman" w:hAnsi="Times New Roman" w:cs="Times New Roman"/>
          <w:iCs/>
          <w:color w:val="000000"/>
          <w:sz w:val="28"/>
          <w:szCs w:val="28"/>
        </w:rPr>
        <w:t>согласно норм</w:t>
      </w:r>
      <w:proofErr w:type="gramEnd"/>
      <w:r w:rsidRPr="004A2889">
        <w:rPr>
          <w:rFonts w:ascii="Times New Roman" w:eastAsia="Times New Roman" w:hAnsi="Times New Roman" w:cs="Times New Roman"/>
          <w:iCs/>
          <w:color w:val="000000"/>
          <w:sz w:val="28"/>
          <w:szCs w:val="28"/>
        </w:rPr>
        <w:t xml:space="preserve">  </w:t>
      </w:r>
      <w:proofErr w:type="spellStart"/>
      <w:r w:rsidRPr="004A2889">
        <w:rPr>
          <w:rFonts w:ascii="Times New Roman" w:eastAsia="Times New Roman" w:hAnsi="Times New Roman" w:cs="Times New Roman"/>
          <w:iCs/>
          <w:color w:val="000000"/>
          <w:sz w:val="28"/>
          <w:szCs w:val="28"/>
        </w:rPr>
        <w:t>СанПиНа</w:t>
      </w:r>
      <w:proofErr w:type="spellEnd"/>
      <w:r w:rsidRPr="004A2889">
        <w:rPr>
          <w:rFonts w:ascii="Times New Roman" w:eastAsia="Times New Roman" w:hAnsi="Times New Roman" w:cs="Times New Roman"/>
          <w:iCs/>
          <w:color w:val="000000"/>
          <w:sz w:val="28"/>
          <w:szCs w:val="28"/>
        </w:rPr>
        <w:t>;</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Формы учебных занятий.</w:t>
      </w:r>
    </w:p>
    <w:p w:rsidR="006665F1" w:rsidRPr="004A2889" w:rsidRDefault="006665F1" w:rsidP="002C26A5">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Учебный план центра отражает особенности образовательного процесса, разработан с учетом текущих условий и ежегодно рассматривается методическим Советом уч</w:t>
      </w:r>
      <w:r w:rsidRPr="004A2889">
        <w:rPr>
          <w:rFonts w:ascii="Times New Roman" w:eastAsia="Times New Roman" w:hAnsi="Times New Roman" w:cs="Times New Roman"/>
          <w:iCs/>
          <w:color w:val="000000"/>
          <w:sz w:val="28"/>
          <w:szCs w:val="28"/>
        </w:rPr>
        <w:softHyphen/>
        <w:t>реждения.</w:t>
      </w:r>
    </w:p>
    <w:p w:rsidR="006665F1" w:rsidRPr="004A2889" w:rsidRDefault="006665F1" w:rsidP="004A2889">
      <w:pPr>
        <w:shd w:val="clear" w:color="auto" w:fill="FFFFFF"/>
        <w:spacing w:after="100" w:afterAutospacing="1" w:line="24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000000"/>
          <w:sz w:val="28"/>
          <w:szCs w:val="28"/>
        </w:rPr>
        <w:t>Выполнению учебного плана Центра способствует кадровое, программно-методическое и мате</w:t>
      </w:r>
      <w:r w:rsidRPr="004A2889">
        <w:rPr>
          <w:rFonts w:ascii="Times New Roman" w:eastAsia="Times New Roman" w:hAnsi="Times New Roman" w:cs="Times New Roman"/>
          <w:iCs/>
          <w:color w:val="000000"/>
          <w:sz w:val="28"/>
          <w:szCs w:val="28"/>
        </w:rPr>
        <w:softHyphen/>
        <w:t>риально-техническое обеспечение.</w:t>
      </w:r>
      <w:r w:rsidRPr="006665F1">
        <w:rPr>
          <w:rFonts w:ascii="Verdana" w:eastAsia="Times New Roman" w:hAnsi="Verdana" w:cs="Times New Roman"/>
          <w:i/>
          <w:iCs/>
          <w:color w:val="1A3337"/>
        </w:rPr>
        <w:br/>
      </w:r>
    </w:p>
    <w:tbl>
      <w:tblPr>
        <w:tblpPr w:leftFromText="180" w:rightFromText="180" w:topFromText="15" w:bottomFromText="15" w:vertAnchor="text"/>
        <w:tblW w:w="0" w:type="dxa"/>
        <w:tblCellMar>
          <w:left w:w="0" w:type="dxa"/>
          <w:right w:w="0" w:type="dxa"/>
        </w:tblCellMar>
        <w:tblLook w:val="04A0"/>
      </w:tblPr>
      <w:tblGrid>
        <w:gridCol w:w="4838"/>
        <w:gridCol w:w="4733"/>
      </w:tblGrid>
      <w:tr w:rsidR="006665F1" w:rsidRPr="004A2889" w:rsidTr="006665F1">
        <w:tc>
          <w:tcPr>
            <w:tcW w:w="6462" w:type="dxa"/>
            <w:tcBorders>
              <w:top w:val="single" w:sz="6" w:space="0" w:color="74B1BE"/>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РАССМОТРЕНО</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На методическом совете</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Протокол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EF5D13"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От «_____» _________ 2014</w:t>
            </w:r>
            <w:r w:rsidR="006665F1" w:rsidRPr="004A2889">
              <w:rPr>
                <w:rFonts w:ascii="Times New Roman" w:eastAsia="Times New Roman" w:hAnsi="Times New Roman" w:cs="Times New Roman"/>
                <w:sz w:val="28"/>
                <w:szCs w:val="28"/>
              </w:rPr>
              <w:t xml:space="preserve"> г</w:t>
            </w:r>
            <w:r w:rsidRPr="004A2889">
              <w:rPr>
                <w:rFonts w:ascii="Times New Roman" w:eastAsia="Times New Roman" w:hAnsi="Times New Roman" w:cs="Times New Roman"/>
                <w:sz w:val="28"/>
                <w:szCs w:val="28"/>
              </w:rPr>
              <w:t>.</w:t>
            </w:r>
          </w:p>
        </w:tc>
        <w:tc>
          <w:tcPr>
            <w:tcW w:w="6461" w:type="dxa"/>
            <w:tcBorders>
              <w:top w:val="single" w:sz="6" w:space="0" w:color="74B1BE"/>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УТВЕРЖДАЮ</w:t>
            </w:r>
          </w:p>
          <w:p w:rsidR="00EF5D13" w:rsidRPr="004A2889" w:rsidRDefault="00EF5D13" w:rsidP="00EF5D13">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Директор МБОУ ДОД «Детский подростковый центр «Росток»</w:t>
            </w:r>
            <w:r w:rsidR="004A2889" w:rsidRPr="004A2889">
              <w:rPr>
                <w:rFonts w:ascii="Times New Roman" w:eastAsia="Times New Roman" w:hAnsi="Times New Roman" w:cs="Times New Roman"/>
                <w:sz w:val="28"/>
                <w:szCs w:val="28"/>
              </w:rPr>
              <w:t xml:space="preserve"> г</w:t>
            </w:r>
            <w:proofErr w:type="gramStart"/>
            <w:r w:rsidR="004A2889" w:rsidRPr="004A2889">
              <w:rPr>
                <w:rFonts w:ascii="Times New Roman" w:eastAsia="Times New Roman" w:hAnsi="Times New Roman" w:cs="Times New Roman"/>
                <w:sz w:val="28"/>
                <w:szCs w:val="28"/>
              </w:rPr>
              <w:t>.У</w:t>
            </w:r>
            <w:proofErr w:type="gramEnd"/>
            <w:r w:rsidR="004A2889" w:rsidRPr="004A2889">
              <w:rPr>
                <w:rFonts w:ascii="Times New Roman" w:eastAsia="Times New Roman" w:hAnsi="Times New Roman" w:cs="Times New Roman"/>
                <w:sz w:val="28"/>
                <w:szCs w:val="28"/>
              </w:rPr>
              <w:t>лан-Удэ»</w:t>
            </w:r>
          </w:p>
          <w:p w:rsidR="00EF5D13" w:rsidRPr="004A2889" w:rsidRDefault="00EF5D13" w:rsidP="00EF5D13">
            <w:pPr>
              <w:spacing w:after="100" w:afterAutospacing="1" w:line="240" w:lineRule="auto"/>
              <w:rPr>
                <w:rFonts w:ascii="Times New Roman" w:eastAsia="Times New Roman" w:hAnsi="Times New Roman" w:cs="Times New Roman"/>
                <w:sz w:val="28"/>
                <w:szCs w:val="28"/>
              </w:rPr>
            </w:pPr>
            <w:proofErr w:type="spellStart"/>
            <w:r w:rsidRPr="004A2889">
              <w:rPr>
                <w:rFonts w:ascii="Times New Roman" w:eastAsia="Times New Roman" w:hAnsi="Times New Roman" w:cs="Times New Roman"/>
                <w:sz w:val="28"/>
                <w:szCs w:val="28"/>
              </w:rPr>
              <w:t>Басхаева</w:t>
            </w:r>
            <w:proofErr w:type="spellEnd"/>
            <w:r w:rsidRPr="004A2889">
              <w:rPr>
                <w:rFonts w:ascii="Times New Roman" w:eastAsia="Times New Roman" w:hAnsi="Times New Roman" w:cs="Times New Roman"/>
                <w:sz w:val="28"/>
                <w:szCs w:val="28"/>
              </w:rPr>
              <w:t xml:space="preserve"> И.И.</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от «_____» _________ 201</w:t>
            </w:r>
            <w:r w:rsidR="00EF5D13" w:rsidRPr="004A2889">
              <w:rPr>
                <w:rFonts w:ascii="Times New Roman" w:eastAsia="Times New Roman" w:hAnsi="Times New Roman" w:cs="Times New Roman"/>
                <w:sz w:val="28"/>
                <w:szCs w:val="28"/>
              </w:rPr>
              <w:t>4 г.</w:t>
            </w:r>
          </w:p>
        </w:tc>
      </w:tr>
    </w:tbl>
    <w:p w:rsidR="002C26A5" w:rsidRDefault="002C26A5" w:rsidP="002C26A5">
      <w:pPr>
        <w:shd w:val="clear" w:color="auto" w:fill="FFFFFF"/>
        <w:spacing w:after="100" w:afterAutospacing="1" w:line="240" w:lineRule="auto"/>
        <w:jc w:val="center"/>
        <w:rPr>
          <w:rFonts w:ascii="Times New Roman" w:eastAsia="Times New Roman" w:hAnsi="Times New Roman" w:cs="Times New Roman"/>
          <w:b/>
          <w:bCs/>
          <w:i/>
          <w:iCs/>
          <w:color w:val="1A3337"/>
          <w:spacing w:val="4"/>
          <w:sz w:val="24"/>
          <w:szCs w:val="24"/>
        </w:rPr>
      </w:pPr>
    </w:p>
    <w:p w:rsidR="006665F1" w:rsidRPr="004A2889" w:rsidRDefault="006665F1" w:rsidP="002C26A5">
      <w:pPr>
        <w:shd w:val="clear" w:color="auto" w:fill="FFFFFF"/>
        <w:spacing w:after="100" w:afterAutospacing="1" w:line="240" w:lineRule="auto"/>
        <w:jc w:val="center"/>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Cs/>
          <w:iCs/>
          <w:color w:val="1A3337"/>
          <w:spacing w:val="4"/>
          <w:sz w:val="28"/>
          <w:szCs w:val="28"/>
        </w:rPr>
        <w:t>Учебный план</w:t>
      </w:r>
    </w:p>
    <w:p w:rsidR="006665F1" w:rsidRPr="004A2889" w:rsidRDefault="006665F1" w:rsidP="002C26A5">
      <w:pPr>
        <w:shd w:val="clear" w:color="auto" w:fill="FFFFFF"/>
        <w:spacing w:after="100" w:afterAutospacing="1" w:line="240" w:lineRule="auto"/>
        <w:jc w:val="center"/>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Cs/>
          <w:iCs/>
          <w:color w:val="1A3337"/>
          <w:sz w:val="28"/>
          <w:szCs w:val="28"/>
        </w:rPr>
        <w:t>муниципального бюджетного образовательного</w:t>
      </w:r>
    </w:p>
    <w:p w:rsidR="006665F1" w:rsidRPr="004A2889" w:rsidRDefault="006665F1" w:rsidP="002C26A5">
      <w:pPr>
        <w:shd w:val="clear" w:color="auto" w:fill="FFFFFF"/>
        <w:spacing w:after="100" w:afterAutospacing="1" w:line="240" w:lineRule="auto"/>
        <w:jc w:val="center"/>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Cs/>
          <w:iCs/>
          <w:color w:val="1A3337"/>
          <w:spacing w:val="1"/>
          <w:sz w:val="28"/>
          <w:szCs w:val="28"/>
        </w:rPr>
        <w:t>учреждения дополнительного образования детей</w:t>
      </w:r>
    </w:p>
    <w:p w:rsidR="006665F1" w:rsidRPr="004A2889" w:rsidRDefault="00EF5D13" w:rsidP="002C26A5">
      <w:pPr>
        <w:shd w:val="clear" w:color="auto" w:fill="FFFFFF"/>
        <w:spacing w:after="100" w:afterAutospacing="1" w:line="240" w:lineRule="auto"/>
        <w:jc w:val="center"/>
        <w:rPr>
          <w:rFonts w:ascii="Times New Roman" w:eastAsia="Times New Roman" w:hAnsi="Times New Roman" w:cs="Times New Roman"/>
          <w:i/>
          <w:iCs/>
          <w:color w:val="1A3337"/>
          <w:sz w:val="28"/>
          <w:szCs w:val="28"/>
        </w:rPr>
      </w:pPr>
      <w:r w:rsidRPr="004A2889">
        <w:rPr>
          <w:rFonts w:ascii="Times New Roman" w:eastAsia="Times New Roman" w:hAnsi="Times New Roman" w:cs="Times New Roman"/>
          <w:sz w:val="28"/>
          <w:szCs w:val="28"/>
        </w:rPr>
        <w:t xml:space="preserve">«Детский подростковый центр «Росток» </w:t>
      </w:r>
      <w:r w:rsidR="006665F1" w:rsidRPr="004A2889">
        <w:rPr>
          <w:rFonts w:ascii="Times New Roman" w:eastAsia="Times New Roman" w:hAnsi="Times New Roman" w:cs="Times New Roman"/>
          <w:bCs/>
          <w:iCs/>
          <w:color w:val="1A3337"/>
          <w:spacing w:val="-7"/>
          <w:sz w:val="28"/>
          <w:szCs w:val="28"/>
        </w:rPr>
        <w:t>2014-2015 учебный год</w:t>
      </w:r>
    </w:p>
    <w:tbl>
      <w:tblPr>
        <w:tblpPr w:leftFromText="180" w:rightFromText="180" w:topFromText="15" w:bottomFromText="15" w:vertAnchor="text"/>
        <w:tblW w:w="9571" w:type="dxa"/>
        <w:tblCellMar>
          <w:left w:w="0" w:type="dxa"/>
          <w:right w:w="0" w:type="dxa"/>
        </w:tblCellMar>
        <w:tblLook w:val="04A0"/>
      </w:tblPr>
      <w:tblGrid>
        <w:gridCol w:w="468"/>
        <w:gridCol w:w="1564"/>
        <w:gridCol w:w="701"/>
        <w:gridCol w:w="2114"/>
        <w:gridCol w:w="937"/>
        <w:gridCol w:w="523"/>
        <w:gridCol w:w="523"/>
        <w:gridCol w:w="545"/>
        <w:gridCol w:w="535"/>
        <w:gridCol w:w="523"/>
        <w:gridCol w:w="535"/>
        <w:gridCol w:w="603"/>
      </w:tblGrid>
      <w:tr w:rsidR="006665F1" w:rsidRPr="004A2889" w:rsidTr="007A7A9C">
        <w:tc>
          <w:tcPr>
            <w:tcW w:w="4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proofErr w:type="spellStart"/>
            <w:proofErr w:type="gramStart"/>
            <w:r w:rsidRPr="004A2889">
              <w:rPr>
                <w:rFonts w:ascii="Times New Roman" w:eastAsia="Times New Roman" w:hAnsi="Times New Roman" w:cs="Times New Roman"/>
                <w:b/>
                <w:bCs/>
                <w:sz w:val="28"/>
                <w:szCs w:val="28"/>
              </w:rPr>
              <w:t>п</w:t>
            </w:r>
            <w:proofErr w:type="spellEnd"/>
            <w:proofErr w:type="gramEnd"/>
            <w:r w:rsidRPr="004A2889">
              <w:rPr>
                <w:rFonts w:ascii="Times New Roman" w:eastAsia="Times New Roman" w:hAnsi="Times New Roman" w:cs="Times New Roman"/>
                <w:b/>
                <w:bCs/>
                <w:sz w:val="28"/>
                <w:szCs w:val="28"/>
              </w:rPr>
              <w:t>/</w:t>
            </w:r>
            <w:proofErr w:type="spellStart"/>
            <w:r w:rsidRPr="004A2889">
              <w:rPr>
                <w:rFonts w:ascii="Times New Roman" w:eastAsia="Times New Roman" w:hAnsi="Times New Roman" w:cs="Times New Roman"/>
                <w:b/>
                <w:bCs/>
                <w:sz w:val="28"/>
                <w:szCs w:val="28"/>
              </w:rPr>
              <w:t>п</w:t>
            </w:r>
            <w:proofErr w:type="spellEnd"/>
          </w:p>
        </w:tc>
        <w:tc>
          <w:tcPr>
            <w:tcW w:w="1564"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Наименование</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образовательной программы</w:t>
            </w:r>
          </w:p>
        </w:tc>
        <w:tc>
          <w:tcPr>
            <w:tcW w:w="701"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Срок</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proofErr w:type="spellStart"/>
            <w:proofErr w:type="gramStart"/>
            <w:r w:rsidRPr="004A2889">
              <w:rPr>
                <w:rFonts w:ascii="Times New Roman" w:eastAsia="Times New Roman" w:hAnsi="Times New Roman" w:cs="Times New Roman"/>
                <w:b/>
                <w:bCs/>
                <w:sz w:val="28"/>
                <w:szCs w:val="28"/>
              </w:rPr>
              <w:t>освое-ния</w:t>
            </w:r>
            <w:proofErr w:type="spellEnd"/>
            <w:proofErr w:type="gramEnd"/>
          </w:p>
        </w:tc>
        <w:tc>
          <w:tcPr>
            <w:tcW w:w="2114"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Основные виды деятельности</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(предметы)</w:t>
            </w:r>
          </w:p>
        </w:tc>
        <w:tc>
          <w:tcPr>
            <w:tcW w:w="937"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proofErr w:type="spellStart"/>
            <w:r w:rsidRPr="004A2889">
              <w:rPr>
                <w:rFonts w:ascii="Times New Roman" w:eastAsia="Times New Roman" w:hAnsi="Times New Roman" w:cs="Times New Roman"/>
                <w:b/>
                <w:bCs/>
                <w:sz w:val="28"/>
                <w:szCs w:val="28"/>
              </w:rPr>
              <w:t>Индив</w:t>
            </w:r>
            <w:proofErr w:type="spellEnd"/>
            <w:r w:rsidRPr="004A2889">
              <w:rPr>
                <w:rFonts w:ascii="Times New Roman" w:eastAsia="Times New Roman" w:hAnsi="Times New Roman" w:cs="Times New Roman"/>
                <w:b/>
                <w:bCs/>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обучение</w:t>
            </w:r>
          </w:p>
        </w:tc>
        <w:tc>
          <w:tcPr>
            <w:tcW w:w="3787" w:type="dxa"/>
            <w:gridSpan w:val="7"/>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Кол-во часов в неделю на одного ребёнка по годам обучения</w:t>
            </w:r>
          </w:p>
        </w:tc>
      </w:tr>
      <w:tr w:rsidR="006665F1" w:rsidRPr="004A2889" w:rsidTr="007A7A9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65F1" w:rsidRPr="004A2889" w:rsidRDefault="006665F1" w:rsidP="006665F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6665F1" w:rsidRPr="004A2889" w:rsidRDefault="006665F1" w:rsidP="006665F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6665F1" w:rsidRPr="004A2889" w:rsidRDefault="006665F1" w:rsidP="006665F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6665F1" w:rsidRPr="004A2889" w:rsidRDefault="006665F1" w:rsidP="006665F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6665F1" w:rsidRPr="004A2889" w:rsidRDefault="006665F1" w:rsidP="006665F1">
            <w:pPr>
              <w:spacing w:after="0" w:line="240" w:lineRule="auto"/>
              <w:rPr>
                <w:rFonts w:ascii="Times New Roman" w:eastAsia="Times New Roman" w:hAnsi="Times New Roman" w:cs="Times New Roman"/>
                <w:sz w:val="28"/>
                <w:szCs w:val="28"/>
              </w:rPr>
            </w:pP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lang w:val="en-US"/>
              </w:rPr>
              <w:t>I</w:t>
            </w:r>
            <w:r w:rsidRPr="004A2889">
              <w:rPr>
                <w:rFonts w:ascii="Times New Roman" w:eastAsia="Times New Roman" w:hAnsi="Times New Roman" w:cs="Times New Roman"/>
                <w:b/>
                <w:bCs/>
                <w:sz w:val="28"/>
                <w:szCs w:val="28"/>
              </w:rPr>
              <w:t>г.</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lang w:val="en-US"/>
              </w:rPr>
              <w:t>II</w:t>
            </w:r>
            <w:r w:rsidRPr="004A2889">
              <w:rPr>
                <w:rFonts w:ascii="Times New Roman" w:eastAsia="Times New Roman" w:hAnsi="Times New Roman" w:cs="Times New Roman"/>
                <w:b/>
                <w:bCs/>
                <w:sz w:val="28"/>
                <w:szCs w:val="28"/>
              </w:rPr>
              <w:t>г.</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lang w:val="en-US"/>
              </w:rPr>
              <w:t>III</w:t>
            </w:r>
            <w:r w:rsidRPr="004A2889">
              <w:rPr>
                <w:rFonts w:ascii="Times New Roman" w:eastAsia="Times New Roman" w:hAnsi="Times New Roman" w:cs="Times New Roman"/>
                <w:b/>
                <w:bCs/>
                <w:sz w:val="28"/>
                <w:szCs w:val="28"/>
              </w:rPr>
              <w:t>г.</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lang w:val="en-US"/>
              </w:rPr>
              <w:t>IV</w:t>
            </w:r>
            <w:r w:rsidRPr="004A2889">
              <w:rPr>
                <w:rFonts w:ascii="Times New Roman" w:eastAsia="Times New Roman" w:hAnsi="Times New Roman" w:cs="Times New Roman"/>
                <w:b/>
                <w:bCs/>
                <w:sz w:val="28"/>
                <w:szCs w:val="28"/>
              </w:rPr>
              <w:t>г.</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lang w:val="en-US"/>
              </w:rPr>
              <w:t>V</w:t>
            </w:r>
            <w:r w:rsidRPr="004A2889">
              <w:rPr>
                <w:rFonts w:ascii="Times New Roman" w:eastAsia="Times New Roman" w:hAnsi="Times New Roman" w:cs="Times New Roman"/>
                <w:b/>
                <w:bCs/>
                <w:sz w:val="28"/>
                <w:szCs w:val="28"/>
              </w:rPr>
              <w:t>г.</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lang w:val="en-US"/>
              </w:rPr>
              <w:t>VI</w:t>
            </w:r>
            <w:r w:rsidRPr="004A2889">
              <w:rPr>
                <w:rFonts w:ascii="Times New Roman" w:eastAsia="Times New Roman" w:hAnsi="Times New Roman" w:cs="Times New Roman"/>
                <w:b/>
                <w:bCs/>
                <w:sz w:val="28"/>
                <w:szCs w:val="28"/>
              </w:rPr>
              <w:t>г.</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lang w:val="en-US"/>
              </w:rPr>
              <w:t>VII</w:t>
            </w:r>
            <w:r w:rsidRPr="004A2889">
              <w:rPr>
                <w:rFonts w:ascii="Times New Roman" w:eastAsia="Times New Roman" w:hAnsi="Times New Roman" w:cs="Times New Roman"/>
                <w:b/>
                <w:bCs/>
                <w:sz w:val="28"/>
                <w:szCs w:val="28"/>
              </w:rPr>
              <w:t>г.</w:t>
            </w:r>
          </w:p>
        </w:tc>
      </w:tr>
      <w:tr w:rsidR="006665F1" w:rsidRPr="004A2889" w:rsidTr="00800927">
        <w:tc>
          <w:tcPr>
            <w:tcW w:w="9571" w:type="dxa"/>
            <w:gridSpan w:val="1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Художественная  направленность</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lang w:val="en-US"/>
              </w:rPr>
              <w:t>1</w:t>
            </w:r>
            <w:r w:rsidRPr="004A2889">
              <w:rPr>
                <w:rFonts w:ascii="Times New Roman" w:eastAsia="Times New Roman" w:hAnsi="Times New Roman" w:cs="Times New Roman"/>
                <w:sz w:val="28"/>
                <w:szCs w:val="28"/>
              </w:rPr>
              <w:t>.</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«Народно-сценический танец»</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 лет</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постановочная работа</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0,30</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0,30</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эстрадному танцу «</w:t>
            </w:r>
            <w:proofErr w:type="spellStart"/>
            <w:r w:rsidRPr="004A2889">
              <w:rPr>
                <w:rFonts w:ascii="Times New Roman" w:eastAsia="Times New Roman" w:hAnsi="Times New Roman" w:cs="Times New Roman"/>
                <w:sz w:val="28"/>
                <w:szCs w:val="28"/>
              </w:rPr>
              <w:t>Данс-экспресс</w:t>
            </w:r>
            <w:proofErr w:type="spellEnd"/>
            <w:r w:rsidRPr="004A2889">
              <w:rPr>
                <w:rFonts w:ascii="Times New Roman" w:eastAsia="Times New Roman" w:hAnsi="Times New Roman" w:cs="Times New Roman"/>
                <w:sz w:val="28"/>
                <w:szCs w:val="28"/>
              </w:rPr>
              <w:t>»</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 лет</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постановочная работа</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0,30</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0,30</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обучению игре на фортепиан</w:t>
            </w:r>
            <w:r w:rsidRPr="004A2889">
              <w:rPr>
                <w:rFonts w:ascii="Times New Roman" w:eastAsia="Times New Roman" w:hAnsi="Times New Roman" w:cs="Times New Roman"/>
                <w:sz w:val="28"/>
                <w:szCs w:val="28"/>
              </w:rPr>
              <w:lastRenderedPageBreak/>
              <w:t>о»</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5 лет</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4.</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классическому вокалу</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«Волшебный мир песни»</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5.</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моделированию и конструированию одежды «Швейный мир»</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color w:val="484848"/>
                <w:spacing w:val="-3"/>
                <w:sz w:val="28"/>
                <w:szCs w:val="28"/>
              </w:rPr>
              <w:t>-технологии</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3"/>
                <w:sz w:val="28"/>
                <w:szCs w:val="28"/>
              </w:rPr>
              <w:t xml:space="preserve">-основы </w:t>
            </w:r>
            <w:proofErr w:type="spellStart"/>
            <w:r w:rsidRPr="004A2889">
              <w:rPr>
                <w:rFonts w:ascii="Times New Roman" w:eastAsia="Times New Roman" w:hAnsi="Times New Roman" w:cs="Times New Roman"/>
                <w:spacing w:val="-3"/>
                <w:sz w:val="28"/>
                <w:szCs w:val="28"/>
              </w:rPr>
              <w:t>моделирования</w:t>
            </w:r>
            <w:r w:rsidRPr="004A2889">
              <w:rPr>
                <w:rFonts w:ascii="Times New Roman" w:eastAsia="Times New Roman" w:hAnsi="Times New Roman" w:cs="Times New Roman"/>
                <w:spacing w:val="-4"/>
                <w:sz w:val="28"/>
                <w:szCs w:val="28"/>
              </w:rPr>
              <w:t>коллекций</w:t>
            </w:r>
            <w:proofErr w:type="spellEnd"/>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3"/>
                <w:sz w:val="28"/>
                <w:szCs w:val="28"/>
              </w:rPr>
              <w:t>-оформление предметов</w:t>
            </w:r>
            <w:r w:rsidRPr="004A2889">
              <w:rPr>
                <w:rFonts w:ascii="Times New Roman" w:eastAsia="Times New Roman" w:hAnsi="Times New Roman" w:cs="Times New Roman"/>
                <w:color w:val="484848"/>
                <w:spacing w:val="-5"/>
                <w:sz w:val="28"/>
                <w:szCs w:val="28"/>
              </w:rPr>
              <w:t> быта</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3"/>
                <w:sz w:val="28"/>
                <w:szCs w:val="28"/>
              </w:rPr>
              <w:t>-основы дефиле</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«Студия детского эстрадного творчества»</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2,15</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обучению игре на гитаре и других музыкальных инструментах»</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8.</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изобразите</w:t>
            </w:r>
            <w:r w:rsidRPr="004A2889">
              <w:rPr>
                <w:rFonts w:ascii="Times New Roman" w:eastAsia="Times New Roman" w:hAnsi="Times New Roman" w:cs="Times New Roman"/>
                <w:sz w:val="28"/>
                <w:szCs w:val="28"/>
              </w:rPr>
              <w:lastRenderedPageBreak/>
              <w:t>льной деятельности для детей 9-14 лет «Я познаю мир»</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3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color w:val="484848"/>
                <w:spacing w:val="-4"/>
                <w:sz w:val="28"/>
                <w:szCs w:val="28"/>
              </w:rPr>
              <w:t>-  живопись</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2"/>
                <w:sz w:val="28"/>
                <w:szCs w:val="28"/>
              </w:rPr>
              <w:t>-  рисунок</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3"/>
                <w:sz w:val="28"/>
                <w:szCs w:val="28"/>
              </w:rPr>
              <w:lastRenderedPageBreak/>
              <w:t>-  композиция</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3"/>
                <w:sz w:val="28"/>
                <w:szCs w:val="28"/>
              </w:rPr>
              <w:t>-  ДПИ</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w:t>
            </w:r>
            <w:r w:rsidRPr="004A2889">
              <w:rPr>
                <w:rFonts w:ascii="Times New Roman" w:eastAsia="Times New Roman" w:hAnsi="Times New Roman" w:cs="Times New Roman"/>
                <w:sz w:val="28"/>
                <w:szCs w:val="28"/>
              </w:rPr>
              <w:lastRenderedPageBreak/>
              <w:t>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2</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2</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2</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2</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10.</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изобразительной деятельности для детей 6-9 лет «Мир раскрась сам»</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11.</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актёрскому мастерству «Мир театра»</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12.</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эстетическому воспитанию для дошкольников 4 лет «Улыбка»</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color w:val="484848"/>
                <w:spacing w:val="-3"/>
                <w:sz w:val="28"/>
                <w:szCs w:val="28"/>
              </w:rPr>
              <w:t>- изобразительная деятельность</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4"/>
                <w:sz w:val="28"/>
                <w:szCs w:val="28"/>
              </w:rPr>
              <w:t>- музыка</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color w:val="484848"/>
                <w:spacing w:val="-2"/>
                <w:sz w:val="28"/>
                <w:szCs w:val="28"/>
              </w:rPr>
              <w:t>- танцевальная ритмика</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0,40</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0,40</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0,40</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800927">
        <w:tc>
          <w:tcPr>
            <w:tcW w:w="9571" w:type="dxa"/>
            <w:gridSpan w:val="1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Культурологическая  направленность</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13.</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фольклору «Живая старина»</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14.</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декоративно-</w:t>
            </w:r>
            <w:r w:rsidRPr="004A2889">
              <w:rPr>
                <w:rFonts w:ascii="Times New Roman" w:eastAsia="Times New Roman" w:hAnsi="Times New Roman" w:cs="Times New Roman"/>
                <w:sz w:val="28"/>
                <w:szCs w:val="28"/>
              </w:rPr>
              <w:lastRenderedPageBreak/>
              <w:t>прикладному творчеству «Декоративный калейдоскоп»</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3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15.</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английскому языку «АВС»</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800927">
        <w:tc>
          <w:tcPr>
            <w:tcW w:w="9571" w:type="dxa"/>
            <w:gridSpan w:val="1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Физкультурно-спортивная   направленность</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16.</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 хоккею с мячом «Ринк-Бенди»</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7A7A9C" w:rsidP="006665F1">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800927">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«Программа по</w:t>
            </w:r>
            <w:r w:rsidR="00800927" w:rsidRPr="004A2889">
              <w:rPr>
                <w:rFonts w:ascii="Times New Roman" w:eastAsia="Times New Roman" w:hAnsi="Times New Roman" w:cs="Times New Roman"/>
                <w:sz w:val="28"/>
                <w:szCs w:val="28"/>
              </w:rPr>
              <w:t xml:space="preserve"> шашкам»</w:t>
            </w:r>
          </w:p>
          <w:p w:rsidR="00800927" w:rsidRPr="004A2889" w:rsidRDefault="00800927" w:rsidP="00800927">
            <w:pPr>
              <w:spacing w:after="100" w:afterAutospacing="1" w:line="240" w:lineRule="auto"/>
              <w:rPr>
                <w:rFonts w:ascii="Times New Roman" w:eastAsia="Times New Roman" w:hAnsi="Times New Roman" w:cs="Times New Roman"/>
                <w:sz w:val="28"/>
                <w:szCs w:val="28"/>
              </w:rPr>
            </w:pP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учебные занятия</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4,5</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800927">
        <w:tc>
          <w:tcPr>
            <w:tcW w:w="9571" w:type="dxa"/>
            <w:gridSpan w:val="1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b/>
                <w:bCs/>
                <w:sz w:val="28"/>
                <w:szCs w:val="28"/>
              </w:rPr>
              <w:t>Социально-педагогическая   направленность</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7A7A9C" w:rsidP="006665F1">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665F1" w:rsidRPr="004A2889">
              <w:rPr>
                <w:rFonts w:ascii="Times New Roman" w:eastAsia="Times New Roman" w:hAnsi="Times New Roman" w:cs="Times New Roman"/>
                <w:sz w:val="28"/>
                <w:szCs w:val="28"/>
              </w:rPr>
              <w:t>.</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«Развивающая программа для дошкольников 5 лет «Почемучка»</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 год</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1"/>
                <w:sz w:val="28"/>
                <w:szCs w:val="28"/>
              </w:rPr>
              <w:t>- по дороге к азбуке</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весёлый счёт</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1"/>
                <w:sz w:val="28"/>
                <w:szCs w:val="28"/>
              </w:rPr>
              <w:t>- изобразительное искусство</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1"/>
                <w:sz w:val="28"/>
                <w:szCs w:val="28"/>
              </w:rPr>
              <w:t>и  художественный труд</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0,40</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0,40</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0,40</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tc>
      </w:tr>
      <w:tr w:rsidR="006665F1" w:rsidRPr="004A2889" w:rsidTr="007A7A9C">
        <w:tc>
          <w:tcPr>
            <w:tcW w:w="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7A7A9C" w:rsidP="006665F1">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665F1" w:rsidRPr="004A2889">
              <w:rPr>
                <w:rFonts w:ascii="Times New Roman" w:eastAsia="Times New Roman" w:hAnsi="Times New Roman" w:cs="Times New Roman"/>
                <w:sz w:val="28"/>
                <w:szCs w:val="28"/>
              </w:rPr>
              <w:t>.</w:t>
            </w:r>
          </w:p>
        </w:tc>
        <w:tc>
          <w:tcPr>
            <w:tcW w:w="15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«Развивающая программа для дошкольников 6 лет «Волшебн</w:t>
            </w:r>
            <w:r w:rsidRPr="004A2889">
              <w:rPr>
                <w:rFonts w:ascii="Times New Roman" w:eastAsia="Times New Roman" w:hAnsi="Times New Roman" w:cs="Times New Roman"/>
                <w:sz w:val="28"/>
                <w:szCs w:val="28"/>
              </w:rPr>
              <w:lastRenderedPageBreak/>
              <w:t>ые ступеньки»</w:t>
            </w:r>
          </w:p>
        </w:tc>
        <w:tc>
          <w:tcPr>
            <w:tcW w:w="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1 год</w:t>
            </w:r>
          </w:p>
        </w:tc>
        <w:tc>
          <w:tcPr>
            <w:tcW w:w="21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1"/>
                <w:sz w:val="28"/>
                <w:szCs w:val="28"/>
              </w:rPr>
              <w:t>- развитие речи</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весёлая математика</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1"/>
                <w:sz w:val="28"/>
                <w:szCs w:val="28"/>
              </w:rPr>
              <w:t xml:space="preserve">- мир вокруг </w:t>
            </w:r>
            <w:r w:rsidRPr="004A2889">
              <w:rPr>
                <w:rFonts w:ascii="Times New Roman" w:eastAsia="Times New Roman" w:hAnsi="Times New Roman" w:cs="Times New Roman"/>
                <w:spacing w:val="-1"/>
                <w:sz w:val="28"/>
                <w:szCs w:val="28"/>
              </w:rPr>
              <w:lastRenderedPageBreak/>
              <w:t>нас</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1"/>
                <w:sz w:val="28"/>
                <w:szCs w:val="28"/>
              </w:rPr>
              <w:t>- умелые ручки</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pacing w:val="-1"/>
                <w:sz w:val="28"/>
                <w:szCs w:val="28"/>
              </w:rPr>
              <w:t>- наш театр</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xml:space="preserve">- игровая </w:t>
            </w:r>
            <w:proofErr w:type="spellStart"/>
            <w:r w:rsidRPr="004A2889">
              <w:rPr>
                <w:rFonts w:ascii="Times New Roman" w:eastAsia="Times New Roman" w:hAnsi="Times New Roman" w:cs="Times New Roman"/>
                <w:sz w:val="28"/>
                <w:szCs w:val="28"/>
              </w:rPr>
              <w:t>деятельность</w:t>
            </w:r>
            <w:r w:rsidRPr="004A2889">
              <w:rPr>
                <w:rFonts w:ascii="Times New Roman" w:eastAsia="Times New Roman" w:hAnsi="Times New Roman" w:cs="Times New Roman"/>
                <w:spacing w:val="-1"/>
                <w:sz w:val="28"/>
                <w:szCs w:val="28"/>
              </w:rPr>
              <w:t>педагога</w:t>
            </w:r>
            <w:proofErr w:type="spellEnd"/>
            <w:r w:rsidRPr="004A2889">
              <w:rPr>
                <w:rFonts w:ascii="Times New Roman" w:eastAsia="Times New Roman" w:hAnsi="Times New Roman" w:cs="Times New Roman"/>
                <w:spacing w:val="-1"/>
                <w:sz w:val="28"/>
                <w:szCs w:val="28"/>
              </w:rPr>
              <w:t xml:space="preserve"> с детьми,</w:t>
            </w:r>
            <w:r w:rsidR="007A7A9C">
              <w:rPr>
                <w:rFonts w:ascii="Times New Roman" w:eastAsia="Times New Roman" w:hAnsi="Times New Roman" w:cs="Times New Roman"/>
                <w:spacing w:val="-1"/>
                <w:sz w:val="28"/>
                <w:szCs w:val="28"/>
              </w:rPr>
              <w:t xml:space="preserve"> </w:t>
            </w:r>
            <w:r w:rsidRPr="004A2889">
              <w:rPr>
                <w:rFonts w:ascii="Times New Roman" w:eastAsia="Times New Roman" w:hAnsi="Times New Roman" w:cs="Times New Roman"/>
                <w:sz w:val="28"/>
                <w:szCs w:val="28"/>
              </w:rPr>
              <w:t>самостоятельная игровая деятельность детей</w:t>
            </w:r>
          </w:p>
        </w:tc>
        <w:tc>
          <w:tcPr>
            <w:tcW w:w="9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w:t>
            </w:r>
            <w:r w:rsidRPr="004A2889">
              <w:rPr>
                <w:rFonts w:ascii="Times New Roman" w:eastAsia="Times New Roman" w:hAnsi="Times New Roman" w:cs="Times New Roman"/>
                <w:sz w:val="28"/>
                <w:szCs w:val="28"/>
              </w:rPr>
              <w:lastRenderedPageBreak/>
              <w:t>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0,5</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4,5</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5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w:t>
            </w:r>
          </w:p>
          <w:p w:rsidR="006665F1" w:rsidRPr="004A2889" w:rsidRDefault="006665F1" w:rsidP="006665F1">
            <w:pPr>
              <w:spacing w:after="100" w:afterAutospacing="1" w:line="24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w:t>
            </w:r>
          </w:p>
        </w:tc>
      </w:tr>
    </w:tbl>
    <w:p w:rsidR="006665F1" w:rsidRPr="00800927" w:rsidRDefault="006665F1" w:rsidP="004A2889">
      <w:pPr>
        <w:shd w:val="clear" w:color="auto" w:fill="FFFFFF"/>
        <w:spacing w:after="100" w:afterAutospacing="1" w:line="36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lastRenderedPageBreak/>
        <w:t> </w:t>
      </w:r>
    </w:p>
    <w:p w:rsidR="00982F2D" w:rsidRPr="00982F2D" w:rsidRDefault="00982F2D" w:rsidP="00982F2D">
      <w:pPr>
        <w:spacing w:before="100" w:beforeAutospacing="1" w:after="0" w:line="360" w:lineRule="auto"/>
        <w:ind w:left="147" w:right="147" w:firstLine="709"/>
        <w:jc w:val="both"/>
        <w:rPr>
          <w:rFonts w:asciiTheme="majorHAnsi" w:eastAsia="Times New Roman" w:hAnsiTheme="majorHAnsi" w:cs="Times New Roman"/>
          <w:color w:val="000000"/>
          <w:sz w:val="28"/>
          <w:szCs w:val="28"/>
        </w:rPr>
      </w:pPr>
      <w:r w:rsidRPr="00982F2D">
        <w:rPr>
          <w:rFonts w:asciiTheme="majorHAnsi" w:eastAsia="Times New Roman" w:hAnsiTheme="majorHAnsi" w:cs="Arial"/>
          <w:color w:val="000000"/>
          <w:sz w:val="28"/>
          <w:szCs w:val="28"/>
        </w:rPr>
        <w:t>Учебный план разработан на основе программ для учреждений дополнительного образования и дополнений к ним, самостоятельно разработанными педагогами Центра детского творчества.</w:t>
      </w:r>
    </w:p>
    <w:p w:rsidR="00982F2D" w:rsidRPr="00982F2D" w:rsidRDefault="00982F2D" w:rsidP="00982F2D">
      <w:pPr>
        <w:spacing w:before="100" w:beforeAutospacing="1" w:after="0" w:line="360" w:lineRule="auto"/>
        <w:ind w:left="147" w:right="147" w:firstLine="709"/>
        <w:jc w:val="both"/>
        <w:rPr>
          <w:rFonts w:asciiTheme="majorHAnsi" w:eastAsia="Times New Roman" w:hAnsiTheme="majorHAnsi" w:cs="Times New Roman"/>
          <w:color w:val="000000"/>
          <w:sz w:val="28"/>
          <w:szCs w:val="28"/>
        </w:rPr>
      </w:pPr>
      <w:r w:rsidRPr="00982F2D">
        <w:rPr>
          <w:rFonts w:asciiTheme="majorHAnsi" w:eastAsia="Times New Roman" w:hAnsiTheme="majorHAnsi" w:cs="Arial"/>
          <w:color w:val="000000"/>
          <w:sz w:val="28"/>
          <w:szCs w:val="28"/>
        </w:rPr>
        <w:t>Данный план соответствует учебно-материальной базе, обеспеченности педагогическими кадрами и социальными запросами детей, родителей. Продолжительность учебного года обучения составляет 36 недель. Центр организует работу с детьми в возрасте от 6 до 18 лет. Численный состав объединений всех профилей:</w:t>
      </w:r>
    </w:p>
    <w:p w:rsidR="00982F2D" w:rsidRPr="00982F2D" w:rsidRDefault="00982F2D" w:rsidP="00982F2D">
      <w:pPr>
        <w:spacing w:before="100" w:beforeAutospacing="1" w:after="0" w:line="360" w:lineRule="auto"/>
        <w:ind w:left="147" w:right="147" w:firstLine="709"/>
        <w:jc w:val="both"/>
        <w:rPr>
          <w:rFonts w:asciiTheme="majorHAnsi" w:eastAsia="Times New Roman" w:hAnsiTheme="majorHAnsi" w:cs="Times New Roman"/>
          <w:color w:val="000000"/>
          <w:sz w:val="28"/>
          <w:szCs w:val="28"/>
        </w:rPr>
      </w:pPr>
      <w:r w:rsidRPr="00982F2D">
        <w:rPr>
          <w:rFonts w:asciiTheme="majorHAnsi" w:eastAsia="Times New Roman" w:hAnsiTheme="majorHAnsi" w:cs="Arial"/>
          <w:color w:val="000000"/>
          <w:sz w:val="28"/>
          <w:szCs w:val="28"/>
        </w:rPr>
        <w:t>1-й год обучения – не менее 15 учащихся;</w:t>
      </w:r>
    </w:p>
    <w:p w:rsidR="00982F2D" w:rsidRPr="00982F2D" w:rsidRDefault="00982F2D" w:rsidP="00982F2D">
      <w:pPr>
        <w:spacing w:before="100" w:beforeAutospacing="1" w:after="0" w:line="360" w:lineRule="auto"/>
        <w:ind w:left="147" w:right="147" w:firstLine="709"/>
        <w:jc w:val="both"/>
        <w:rPr>
          <w:rFonts w:asciiTheme="majorHAnsi" w:eastAsia="Times New Roman" w:hAnsiTheme="majorHAnsi" w:cs="Times New Roman"/>
          <w:color w:val="000000"/>
          <w:sz w:val="28"/>
          <w:szCs w:val="28"/>
        </w:rPr>
      </w:pPr>
      <w:r w:rsidRPr="00982F2D">
        <w:rPr>
          <w:rFonts w:asciiTheme="majorHAnsi" w:eastAsia="Times New Roman" w:hAnsiTheme="majorHAnsi" w:cs="Arial"/>
          <w:color w:val="000000"/>
          <w:sz w:val="28"/>
          <w:szCs w:val="28"/>
        </w:rPr>
        <w:t>2-й год обучения – не менее 12 учащихся;</w:t>
      </w:r>
    </w:p>
    <w:p w:rsidR="00982F2D" w:rsidRPr="00982F2D" w:rsidRDefault="00982F2D" w:rsidP="00982F2D">
      <w:pPr>
        <w:spacing w:before="100" w:beforeAutospacing="1" w:after="0" w:line="360" w:lineRule="auto"/>
        <w:ind w:left="147" w:right="147" w:firstLine="709"/>
        <w:jc w:val="both"/>
        <w:rPr>
          <w:rFonts w:asciiTheme="majorHAnsi" w:eastAsia="Times New Roman" w:hAnsiTheme="majorHAnsi" w:cs="Times New Roman"/>
          <w:color w:val="000000"/>
          <w:sz w:val="28"/>
          <w:szCs w:val="28"/>
        </w:rPr>
      </w:pPr>
      <w:r w:rsidRPr="00982F2D">
        <w:rPr>
          <w:rFonts w:asciiTheme="majorHAnsi" w:eastAsia="Times New Roman" w:hAnsiTheme="majorHAnsi" w:cs="Arial"/>
          <w:color w:val="000000"/>
          <w:sz w:val="28"/>
          <w:szCs w:val="28"/>
        </w:rPr>
        <w:t>Продолжительность академического часа с учетом психофизиологической и педагогической целесообразности составляет 35 минут.</w:t>
      </w:r>
    </w:p>
    <w:p w:rsidR="00982F2D" w:rsidRPr="00982F2D" w:rsidRDefault="00982F2D" w:rsidP="00982F2D">
      <w:pPr>
        <w:spacing w:before="100" w:beforeAutospacing="1" w:after="0" w:line="360" w:lineRule="auto"/>
        <w:ind w:left="147" w:right="147" w:firstLine="709"/>
        <w:jc w:val="both"/>
        <w:rPr>
          <w:rFonts w:asciiTheme="majorHAnsi" w:eastAsia="Times New Roman" w:hAnsiTheme="majorHAnsi" w:cs="Times New Roman"/>
          <w:color w:val="000000"/>
          <w:sz w:val="28"/>
          <w:szCs w:val="28"/>
        </w:rPr>
      </w:pPr>
      <w:r w:rsidRPr="00982F2D">
        <w:rPr>
          <w:rFonts w:asciiTheme="majorHAnsi" w:eastAsia="Times New Roman" w:hAnsiTheme="majorHAnsi" w:cs="Arial"/>
          <w:color w:val="000000"/>
          <w:sz w:val="28"/>
          <w:szCs w:val="28"/>
        </w:rPr>
        <w:t>Каждый обучающийся имеет право заниматься в нескольких объединениях, менять их в течение года.</w:t>
      </w:r>
    </w:p>
    <w:p w:rsidR="00982F2D" w:rsidRPr="00982F2D" w:rsidRDefault="00982F2D" w:rsidP="00982F2D">
      <w:pPr>
        <w:spacing w:before="100" w:beforeAutospacing="1" w:after="100" w:afterAutospacing="1" w:line="240" w:lineRule="auto"/>
        <w:ind w:left="150" w:right="150" w:hanging="180"/>
        <w:rPr>
          <w:rFonts w:ascii="Times New Roman" w:eastAsia="Times New Roman" w:hAnsi="Times New Roman" w:cs="Times New Roman"/>
          <w:color w:val="000000"/>
          <w:sz w:val="27"/>
          <w:szCs w:val="27"/>
        </w:rPr>
      </w:pPr>
      <w:r w:rsidRPr="00982F2D">
        <w:rPr>
          <w:rFonts w:ascii="Arial" w:eastAsia="Times New Roman" w:hAnsi="Arial" w:cs="Arial"/>
          <w:color w:val="000000"/>
          <w:sz w:val="20"/>
          <w:szCs w:val="20"/>
        </w:rPr>
        <w:t> </w:t>
      </w:r>
    </w:p>
    <w:p w:rsidR="006665F1" w:rsidRPr="004A2889" w:rsidRDefault="006665F1" w:rsidP="004A2889">
      <w:pPr>
        <w:shd w:val="clear" w:color="auto" w:fill="FFFFFF"/>
        <w:spacing w:after="100" w:afterAutospacing="1" w:line="360" w:lineRule="auto"/>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
          <w:bCs/>
          <w:iCs/>
          <w:color w:val="000000"/>
          <w:spacing w:val="-2"/>
          <w:sz w:val="28"/>
          <w:szCs w:val="28"/>
        </w:rPr>
        <w:lastRenderedPageBreak/>
        <w:t>Нормативно-правовые документы</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Федеральный Закон №273 от 29.12.2012 «Об образовании в Российской Федерации»</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 xml:space="preserve">ГП РФ «Развитие образования на 2013 – 2020 годы», утв. </w:t>
      </w:r>
      <w:proofErr w:type="spellStart"/>
      <w:r w:rsidRPr="004A2889">
        <w:rPr>
          <w:rFonts w:ascii="Times New Roman" w:eastAsia="Times New Roman" w:hAnsi="Times New Roman" w:cs="Times New Roman"/>
          <w:iCs/>
          <w:color w:val="1A3337"/>
          <w:sz w:val="28"/>
          <w:szCs w:val="28"/>
        </w:rPr>
        <w:t>Реш</w:t>
      </w:r>
      <w:proofErr w:type="spellEnd"/>
      <w:r w:rsidRPr="004A2889">
        <w:rPr>
          <w:rFonts w:ascii="Times New Roman" w:eastAsia="Times New Roman" w:hAnsi="Times New Roman" w:cs="Times New Roman"/>
          <w:iCs/>
          <w:color w:val="1A3337"/>
          <w:sz w:val="28"/>
          <w:szCs w:val="28"/>
        </w:rPr>
        <w:t>. Правит. РФ от 22.11.12 г. №2148-р</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pacing w:val="-1"/>
          <w:sz w:val="28"/>
          <w:szCs w:val="28"/>
        </w:rPr>
        <w:t>Приказ Минобразования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Письмо Министерства образования РФ "О реализации дополнительных образовательных программ в учреждениях дополнительного образования детей" от 20.05.2003г. № 28-51-391/16.</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Письмо Министерства образования РФ "Требования к содержанию и оформлению образовательных программ дополнительного образования детей" от18.06.2003 г. №28-02-484/16.</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 xml:space="preserve">Письмо Мин </w:t>
      </w:r>
      <w:proofErr w:type="spellStart"/>
      <w:proofErr w:type="gramStart"/>
      <w:r w:rsidRPr="004A2889">
        <w:rPr>
          <w:rFonts w:ascii="Times New Roman" w:eastAsia="Times New Roman" w:hAnsi="Times New Roman" w:cs="Times New Roman"/>
          <w:iCs/>
          <w:color w:val="1A3337"/>
          <w:sz w:val="28"/>
          <w:szCs w:val="28"/>
        </w:rPr>
        <w:t>Обр</w:t>
      </w:r>
      <w:proofErr w:type="spellEnd"/>
      <w:proofErr w:type="gramEnd"/>
      <w:r w:rsidRPr="004A2889">
        <w:rPr>
          <w:rFonts w:ascii="Times New Roman" w:eastAsia="Times New Roman" w:hAnsi="Times New Roman" w:cs="Times New Roman"/>
          <w:iCs/>
          <w:color w:val="1A3337"/>
          <w:sz w:val="28"/>
          <w:szCs w:val="28"/>
        </w:rPr>
        <w:t xml:space="preserve"> Науки РФ от 13 мая 2013 г. № ИР-352/09 «О направлении письма о Программе развития воспитательной компоненты в общеобразовательной школе»</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Межведомственная программа развития дополнительного образования детей в Российской Федерации до 2020 года</w:t>
      </w: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Концепция духовно-нравственного развития и воспитания личности гражданина России</w:t>
      </w:r>
    </w:p>
    <w:p w:rsidR="007A7A9C" w:rsidRDefault="007A7A9C" w:rsidP="004A2889">
      <w:pPr>
        <w:shd w:val="clear" w:color="auto" w:fill="FFFFFF"/>
        <w:spacing w:after="100" w:afterAutospacing="1" w:line="360" w:lineRule="auto"/>
        <w:jc w:val="both"/>
        <w:rPr>
          <w:rFonts w:ascii="Times New Roman" w:eastAsia="Times New Roman" w:hAnsi="Times New Roman" w:cs="Times New Roman"/>
          <w:b/>
          <w:bCs/>
          <w:iCs/>
          <w:color w:val="1A3337"/>
          <w:sz w:val="28"/>
          <w:szCs w:val="28"/>
        </w:rPr>
      </w:pPr>
    </w:p>
    <w:p w:rsidR="007A7A9C" w:rsidRDefault="007A7A9C" w:rsidP="004A2889">
      <w:pPr>
        <w:shd w:val="clear" w:color="auto" w:fill="FFFFFF"/>
        <w:spacing w:after="100" w:afterAutospacing="1" w:line="360" w:lineRule="auto"/>
        <w:jc w:val="both"/>
        <w:rPr>
          <w:rFonts w:ascii="Times New Roman" w:eastAsia="Times New Roman" w:hAnsi="Times New Roman" w:cs="Times New Roman"/>
          <w:b/>
          <w:bCs/>
          <w:iCs/>
          <w:color w:val="1A3337"/>
          <w:sz w:val="28"/>
          <w:szCs w:val="28"/>
        </w:rPr>
      </w:pPr>
    </w:p>
    <w:p w:rsidR="007A7A9C" w:rsidRDefault="007A7A9C" w:rsidP="004A2889">
      <w:pPr>
        <w:shd w:val="clear" w:color="auto" w:fill="FFFFFF"/>
        <w:spacing w:after="100" w:afterAutospacing="1" w:line="360" w:lineRule="auto"/>
        <w:jc w:val="both"/>
        <w:rPr>
          <w:rFonts w:ascii="Times New Roman" w:eastAsia="Times New Roman" w:hAnsi="Times New Roman" w:cs="Times New Roman"/>
          <w:b/>
          <w:bCs/>
          <w:iCs/>
          <w:color w:val="1A3337"/>
          <w:sz w:val="28"/>
          <w:szCs w:val="28"/>
        </w:rPr>
      </w:pP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
          <w:bCs/>
          <w:iCs/>
          <w:color w:val="1A3337"/>
          <w:sz w:val="28"/>
          <w:szCs w:val="28"/>
        </w:rPr>
        <w:lastRenderedPageBreak/>
        <w:t>Научно-методическая  литература</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Степанова М.В. Учебно-исследовательская деятельность школьников в профильном обучении: Учебно-методическое пособие для учителей</w:t>
      </w:r>
      <w:proofErr w:type="gramStart"/>
      <w:r w:rsidRPr="004A2889">
        <w:rPr>
          <w:rFonts w:ascii="Times New Roman" w:eastAsia="Times New Roman" w:hAnsi="Times New Roman" w:cs="Times New Roman"/>
          <w:iCs/>
          <w:color w:val="1A3337"/>
          <w:sz w:val="28"/>
          <w:szCs w:val="28"/>
        </w:rPr>
        <w:t xml:space="preserve"> / П</w:t>
      </w:r>
      <w:proofErr w:type="gramEnd"/>
      <w:r w:rsidRPr="004A2889">
        <w:rPr>
          <w:rFonts w:ascii="Times New Roman" w:eastAsia="Times New Roman" w:hAnsi="Times New Roman" w:cs="Times New Roman"/>
          <w:iCs/>
          <w:color w:val="1A3337"/>
          <w:sz w:val="28"/>
          <w:szCs w:val="28"/>
        </w:rPr>
        <w:t xml:space="preserve">од ред. А.П. </w:t>
      </w:r>
      <w:proofErr w:type="spellStart"/>
      <w:r w:rsidRPr="004A2889">
        <w:rPr>
          <w:rFonts w:ascii="Times New Roman" w:eastAsia="Times New Roman" w:hAnsi="Times New Roman" w:cs="Times New Roman"/>
          <w:iCs/>
          <w:color w:val="1A3337"/>
          <w:sz w:val="28"/>
          <w:szCs w:val="28"/>
        </w:rPr>
        <w:t>Тряпицыной</w:t>
      </w:r>
      <w:proofErr w:type="spellEnd"/>
      <w:r w:rsidRPr="004A2889">
        <w:rPr>
          <w:rFonts w:ascii="Times New Roman" w:eastAsia="Times New Roman" w:hAnsi="Times New Roman" w:cs="Times New Roman"/>
          <w:iCs/>
          <w:color w:val="1A3337"/>
          <w:sz w:val="28"/>
          <w:szCs w:val="28"/>
        </w:rPr>
        <w:t>. – СПб</w:t>
      </w:r>
      <w:proofErr w:type="gramStart"/>
      <w:r w:rsidRPr="004A2889">
        <w:rPr>
          <w:rFonts w:ascii="Times New Roman" w:eastAsia="Times New Roman" w:hAnsi="Times New Roman" w:cs="Times New Roman"/>
          <w:iCs/>
          <w:color w:val="1A3337"/>
          <w:sz w:val="28"/>
          <w:szCs w:val="28"/>
        </w:rPr>
        <w:t xml:space="preserve">.: </w:t>
      </w:r>
      <w:proofErr w:type="gramEnd"/>
      <w:r w:rsidRPr="004A2889">
        <w:rPr>
          <w:rFonts w:ascii="Times New Roman" w:eastAsia="Times New Roman" w:hAnsi="Times New Roman" w:cs="Times New Roman"/>
          <w:iCs/>
          <w:color w:val="1A3337"/>
          <w:sz w:val="28"/>
          <w:szCs w:val="28"/>
        </w:rPr>
        <w:t>КАРО, 2006. – 96с.</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Зайченко</w:t>
      </w:r>
      <w:proofErr w:type="spellEnd"/>
      <w:r w:rsidRPr="004A2889">
        <w:rPr>
          <w:rFonts w:ascii="Times New Roman" w:eastAsia="Times New Roman" w:hAnsi="Times New Roman" w:cs="Times New Roman"/>
          <w:iCs/>
          <w:color w:val="1A3337"/>
          <w:sz w:val="28"/>
          <w:szCs w:val="28"/>
        </w:rPr>
        <w:t xml:space="preserve"> О.М. Формирование у учащихся представлений о процессе научного познания: Методические рекомендации. – Великий Новгород: </w:t>
      </w:r>
      <w:proofErr w:type="spellStart"/>
      <w:r w:rsidRPr="004A2889">
        <w:rPr>
          <w:rFonts w:ascii="Times New Roman" w:eastAsia="Times New Roman" w:hAnsi="Times New Roman" w:cs="Times New Roman"/>
          <w:iCs/>
          <w:color w:val="1A3337"/>
          <w:sz w:val="28"/>
          <w:szCs w:val="28"/>
        </w:rPr>
        <w:t>НовГу</w:t>
      </w:r>
      <w:proofErr w:type="spellEnd"/>
      <w:r w:rsidRPr="004A2889">
        <w:rPr>
          <w:rFonts w:ascii="Times New Roman" w:eastAsia="Times New Roman" w:hAnsi="Times New Roman" w:cs="Times New Roman"/>
          <w:iCs/>
          <w:color w:val="1A3337"/>
          <w:sz w:val="28"/>
          <w:szCs w:val="28"/>
        </w:rPr>
        <w:t xml:space="preserve"> им. Ярослава Мудрого, 2000.</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Сенько</w:t>
      </w:r>
      <w:proofErr w:type="spellEnd"/>
      <w:r w:rsidRPr="004A2889">
        <w:rPr>
          <w:rFonts w:ascii="Times New Roman" w:eastAsia="Times New Roman" w:hAnsi="Times New Roman" w:cs="Times New Roman"/>
          <w:iCs/>
          <w:color w:val="1A3337"/>
          <w:sz w:val="28"/>
          <w:szCs w:val="28"/>
        </w:rPr>
        <w:t xml:space="preserve"> Ю.В. Формирование научного стиля мышления учащихся в процессе обучения. М., 1985г.</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Фролова Т.В. Исследовательская деятельность в школе: опыт, поиски, решения: Библиотека журнала «Директор школы», Выпуск №6, 1999./ под ред. М.А. Ушаковой. – М.: Сентябрь, 1999. – 192с.</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Чечель</w:t>
      </w:r>
      <w:proofErr w:type="spellEnd"/>
      <w:r w:rsidRPr="004A2889">
        <w:rPr>
          <w:rFonts w:ascii="Times New Roman" w:eastAsia="Times New Roman" w:hAnsi="Times New Roman" w:cs="Times New Roman"/>
          <w:iCs/>
          <w:color w:val="1A3337"/>
          <w:sz w:val="28"/>
          <w:szCs w:val="28"/>
        </w:rPr>
        <w:t xml:space="preserve"> И.Д. Управление исследовательской деятельностью педагога и учащегося в современной школе: Библиотека журнала «Директор школы», Выпуск №7, 1998./ под ред. М.А. Ушаковой. – М.: Сентябрь, 1998. – 144с.</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Уколова</w:t>
      </w:r>
      <w:proofErr w:type="spellEnd"/>
      <w:r w:rsidRPr="004A2889">
        <w:rPr>
          <w:rFonts w:ascii="Times New Roman" w:eastAsia="Times New Roman" w:hAnsi="Times New Roman" w:cs="Times New Roman"/>
          <w:iCs/>
          <w:color w:val="1A3337"/>
          <w:sz w:val="28"/>
          <w:szCs w:val="28"/>
        </w:rPr>
        <w:t xml:space="preserve"> А.М. Организация проектной деятельности </w:t>
      </w:r>
      <w:proofErr w:type="gramStart"/>
      <w:r w:rsidRPr="004A2889">
        <w:rPr>
          <w:rFonts w:ascii="Times New Roman" w:eastAsia="Times New Roman" w:hAnsi="Times New Roman" w:cs="Times New Roman"/>
          <w:iCs/>
          <w:color w:val="1A3337"/>
          <w:sz w:val="28"/>
          <w:szCs w:val="28"/>
        </w:rPr>
        <w:t>обучающихся</w:t>
      </w:r>
      <w:proofErr w:type="gramEnd"/>
      <w:r w:rsidRPr="004A2889">
        <w:rPr>
          <w:rFonts w:ascii="Times New Roman" w:eastAsia="Times New Roman" w:hAnsi="Times New Roman" w:cs="Times New Roman"/>
          <w:iCs/>
          <w:color w:val="1A3337"/>
          <w:sz w:val="28"/>
          <w:szCs w:val="28"/>
        </w:rPr>
        <w:t xml:space="preserve">: </w:t>
      </w:r>
      <w:proofErr w:type="spellStart"/>
      <w:r w:rsidRPr="004A2889">
        <w:rPr>
          <w:rFonts w:ascii="Times New Roman" w:eastAsia="Times New Roman" w:hAnsi="Times New Roman" w:cs="Times New Roman"/>
          <w:iCs/>
          <w:color w:val="1A3337"/>
          <w:sz w:val="28"/>
          <w:szCs w:val="28"/>
        </w:rPr>
        <w:t>Учебнометодическое</w:t>
      </w:r>
      <w:proofErr w:type="spellEnd"/>
      <w:r w:rsidRPr="004A2889">
        <w:rPr>
          <w:rFonts w:ascii="Times New Roman" w:eastAsia="Times New Roman" w:hAnsi="Times New Roman" w:cs="Times New Roman"/>
          <w:iCs/>
          <w:color w:val="1A3337"/>
          <w:sz w:val="28"/>
          <w:szCs w:val="28"/>
        </w:rPr>
        <w:t xml:space="preserve"> пособие / Автор-составитель </w:t>
      </w:r>
      <w:proofErr w:type="spellStart"/>
      <w:r w:rsidRPr="004A2889">
        <w:rPr>
          <w:rFonts w:ascii="Times New Roman" w:eastAsia="Times New Roman" w:hAnsi="Times New Roman" w:cs="Times New Roman"/>
          <w:iCs/>
          <w:color w:val="1A3337"/>
          <w:sz w:val="28"/>
          <w:szCs w:val="28"/>
        </w:rPr>
        <w:t>Уколова</w:t>
      </w:r>
      <w:proofErr w:type="spellEnd"/>
      <w:r w:rsidRPr="004A2889">
        <w:rPr>
          <w:rFonts w:ascii="Times New Roman" w:eastAsia="Times New Roman" w:hAnsi="Times New Roman" w:cs="Times New Roman"/>
          <w:iCs/>
          <w:color w:val="1A3337"/>
          <w:sz w:val="28"/>
          <w:szCs w:val="28"/>
        </w:rPr>
        <w:t xml:space="preserve"> А.М.; Институт повышения квалификации и переподготовки работников образования Курганской области. – Курган, 2005. – 112с.</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 xml:space="preserve">Герасимов Н.Г. Структура научного исследования. </w:t>
      </w:r>
      <w:proofErr w:type="gramStart"/>
      <w:r w:rsidRPr="004A2889">
        <w:rPr>
          <w:rFonts w:ascii="Times New Roman" w:eastAsia="Times New Roman" w:hAnsi="Times New Roman" w:cs="Times New Roman"/>
          <w:iCs/>
          <w:color w:val="1A3337"/>
          <w:sz w:val="28"/>
          <w:szCs w:val="28"/>
        </w:rPr>
        <w:t>–М</w:t>
      </w:r>
      <w:proofErr w:type="gramEnd"/>
      <w:r w:rsidRPr="004A2889">
        <w:rPr>
          <w:rFonts w:ascii="Times New Roman" w:eastAsia="Times New Roman" w:hAnsi="Times New Roman" w:cs="Times New Roman"/>
          <w:iCs/>
          <w:color w:val="1A3337"/>
          <w:sz w:val="28"/>
          <w:szCs w:val="28"/>
        </w:rPr>
        <w:t>., 1985</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Гецов Г. Как читать книги, журналы, газеты. – М., 1989.</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Гецов Г. Рациональные приемы работы с книгой. – М., 1975.</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 xml:space="preserve">Граф В., Ильясов И.И., </w:t>
      </w:r>
      <w:proofErr w:type="spellStart"/>
      <w:r w:rsidRPr="004A2889">
        <w:rPr>
          <w:rFonts w:ascii="Times New Roman" w:eastAsia="Times New Roman" w:hAnsi="Times New Roman" w:cs="Times New Roman"/>
          <w:iCs/>
          <w:color w:val="1A3337"/>
          <w:sz w:val="28"/>
          <w:szCs w:val="28"/>
        </w:rPr>
        <w:t>Ляудис</w:t>
      </w:r>
      <w:proofErr w:type="spellEnd"/>
      <w:r w:rsidRPr="004A2889">
        <w:rPr>
          <w:rFonts w:ascii="Times New Roman" w:eastAsia="Times New Roman" w:hAnsi="Times New Roman" w:cs="Times New Roman"/>
          <w:iCs/>
          <w:color w:val="1A3337"/>
          <w:sz w:val="28"/>
          <w:szCs w:val="28"/>
        </w:rPr>
        <w:t xml:space="preserve"> В.Я. Основы организации учебной деятельности и самостоятельной работы студентов. </w:t>
      </w:r>
      <w:proofErr w:type="gramStart"/>
      <w:r w:rsidRPr="004A2889">
        <w:rPr>
          <w:rFonts w:ascii="Times New Roman" w:eastAsia="Times New Roman" w:hAnsi="Times New Roman" w:cs="Times New Roman"/>
          <w:iCs/>
          <w:color w:val="1A3337"/>
          <w:sz w:val="28"/>
          <w:szCs w:val="28"/>
        </w:rPr>
        <w:t>–М</w:t>
      </w:r>
      <w:proofErr w:type="gramEnd"/>
      <w:r w:rsidRPr="004A2889">
        <w:rPr>
          <w:rFonts w:ascii="Times New Roman" w:eastAsia="Times New Roman" w:hAnsi="Times New Roman" w:cs="Times New Roman"/>
          <w:iCs/>
          <w:color w:val="1A3337"/>
          <w:sz w:val="28"/>
          <w:szCs w:val="28"/>
        </w:rPr>
        <w:t>.,1981.</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Здравомыслов</w:t>
      </w:r>
      <w:proofErr w:type="spellEnd"/>
      <w:r w:rsidRPr="004A2889">
        <w:rPr>
          <w:rFonts w:ascii="Times New Roman" w:eastAsia="Times New Roman" w:hAnsi="Times New Roman" w:cs="Times New Roman"/>
          <w:iCs/>
          <w:color w:val="1A3337"/>
          <w:sz w:val="28"/>
          <w:szCs w:val="28"/>
        </w:rPr>
        <w:t xml:space="preserve"> А.Г. Методология и процедура социологических исследований. – М., 2009</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Краевский В.В. Методология педагогического исследования. Самара, 1994.</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lastRenderedPageBreak/>
        <w:t>Приходько П.Т. Азбука исследовательского туда. Новосибирск, 1979</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Рузавин</w:t>
      </w:r>
      <w:proofErr w:type="spellEnd"/>
      <w:r w:rsidRPr="004A2889">
        <w:rPr>
          <w:rFonts w:ascii="Times New Roman" w:eastAsia="Times New Roman" w:hAnsi="Times New Roman" w:cs="Times New Roman"/>
          <w:iCs/>
          <w:color w:val="1A3337"/>
          <w:sz w:val="28"/>
          <w:szCs w:val="28"/>
        </w:rPr>
        <w:t xml:space="preserve"> Г.И. Методы научного исследования. </w:t>
      </w:r>
      <w:proofErr w:type="gramStart"/>
      <w:r w:rsidRPr="004A2889">
        <w:rPr>
          <w:rFonts w:ascii="Times New Roman" w:eastAsia="Times New Roman" w:hAnsi="Times New Roman" w:cs="Times New Roman"/>
          <w:iCs/>
          <w:color w:val="1A3337"/>
          <w:sz w:val="28"/>
          <w:szCs w:val="28"/>
        </w:rPr>
        <w:t>–М</w:t>
      </w:r>
      <w:proofErr w:type="gramEnd"/>
      <w:r w:rsidRPr="004A2889">
        <w:rPr>
          <w:rFonts w:ascii="Times New Roman" w:eastAsia="Times New Roman" w:hAnsi="Times New Roman" w:cs="Times New Roman"/>
          <w:iCs/>
          <w:color w:val="1A3337"/>
          <w:sz w:val="28"/>
          <w:szCs w:val="28"/>
        </w:rPr>
        <w:t>., 2005</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Усачева И.В., Ильясов И.И. Формирование учебной исследовательской деятельности. – М., 2007.</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Федотов В.В. Техника и организация умственного труда. – Минск, 1983.</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Алексеев Н. Г., Леонтович А. В. Критерии эффективности обучения учащихся исследовательской деятельности // Развитие исследовательской деятельности учащихся: Методический сборник. – М.: Народное образование, 2001. – С. 64-68</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Арцев</w:t>
      </w:r>
      <w:proofErr w:type="spellEnd"/>
      <w:r w:rsidRPr="004A2889">
        <w:rPr>
          <w:rFonts w:ascii="Times New Roman" w:eastAsia="Times New Roman" w:hAnsi="Times New Roman" w:cs="Times New Roman"/>
          <w:iCs/>
          <w:color w:val="1A3337"/>
          <w:sz w:val="28"/>
          <w:szCs w:val="28"/>
        </w:rPr>
        <w:t xml:space="preserve"> М. Н.Учебно-исследовательская работа учащихся: методические рекомендации для педагогов и учащихся //Завуч для администрации школ.-2005. - №6. - С.4-30.</w:t>
      </w:r>
    </w:p>
    <w:p w:rsidR="006665F1" w:rsidRP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Леонтович А. В. Программа профессионального дополнительного образования «Исследовательская деятельность учащихся в системе общего и дополнительного образования детей» (Организация исследовательского обучения); М.: 2005</w:t>
      </w:r>
    </w:p>
    <w:p w:rsidR="006665F1" w:rsidRPr="004A2889" w:rsidRDefault="00707544"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Pr>
          <w:rFonts w:ascii="Times New Roman" w:eastAsia="Times New Roman" w:hAnsi="Times New Roman" w:cs="Times New Roman"/>
          <w:iCs/>
          <w:color w:val="1A3337"/>
          <w:sz w:val="28"/>
          <w:szCs w:val="28"/>
        </w:rPr>
        <w:t xml:space="preserve"> </w:t>
      </w:r>
      <w:proofErr w:type="spellStart"/>
      <w:r w:rsidR="006665F1" w:rsidRPr="004A2889">
        <w:rPr>
          <w:rFonts w:ascii="Times New Roman" w:eastAsia="Times New Roman" w:hAnsi="Times New Roman" w:cs="Times New Roman"/>
          <w:iCs/>
          <w:color w:val="1A3337"/>
          <w:sz w:val="28"/>
          <w:szCs w:val="28"/>
        </w:rPr>
        <w:t>Нинбург</w:t>
      </w:r>
      <w:proofErr w:type="spellEnd"/>
      <w:r>
        <w:rPr>
          <w:rFonts w:ascii="Times New Roman" w:eastAsia="Times New Roman" w:hAnsi="Times New Roman" w:cs="Times New Roman"/>
          <w:iCs/>
          <w:color w:val="1A3337"/>
          <w:sz w:val="28"/>
          <w:szCs w:val="28"/>
        </w:rPr>
        <w:t xml:space="preserve"> </w:t>
      </w:r>
      <w:r w:rsidR="006665F1" w:rsidRPr="004A2889">
        <w:rPr>
          <w:rFonts w:ascii="Times New Roman" w:eastAsia="Times New Roman" w:hAnsi="Times New Roman" w:cs="Times New Roman"/>
          <w:iCs/>
          <w:color w:val="1A3337"/>
          <w:sz w:val="28"/>
          <w:szCs w:val="28"/>
        </w:rPr>
        <w:t>Е.А. Технология научного исследования. Методические</w:t>
      </w:r>
      <w:r>
        <w:rPr>
          <w:rFonts w:ascii="Times New Roman" w:eastAsia="Times New Roman" w:hAnsi="Times New Roman" w:cs="Times New Roman"/>
          <w:iCs/>
          <w:color w:val="1A3337"/>
          <w:sz w:val="28"/>
          <w:szCs w:val="28"/>
        </w:rPr>
        <w:t xml:space="preserve"> </w:t>
      </w:r>
      <w:r w:rsidR="006665F1" w:rsidRPr="004A2889">
        <w:rPr>
          <w:rFonts w:ascii="Times New Roman" w:eastAsia="Times New Roman" w:hAnsi="Times New Roman" w:cs="Times New Roman"/>
          <w:iCs/>
          <w:color w:val="1A3337"/>
          <w:sz w:val="28"/>
          <w:szCs w:val="28"/>
        </w:rPr>
        <w:t>рекомендации. – СПб.,2000. – 28с.</w:t>
      </w:r>
    </w:p>
    <w:p w:rsidR="004A2889"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proofErr w:type="spellStart"/>
      <w:r w:rsidRPr="004A2889">
        <w:rPr>
          <w:rFonts w:ascii="Times New Roman" w:eastAsia="Times New Roman" w:hAnsi="Times New Roman" w:cs="Times New Roman"/>
          <w:iCs/>
          <w:color w:val="1A3337"/>
          <w:sz w:val="28"/>
          <w:szCs w:val="28"/>
        </w:rPr>
        <w:t>Нинбург</w:t>
      </w:r>
      <w:proofErr w:type="spellEnd"/>
      <w:r w:rsidR="00707544">
        <w:rPr>
          <w:rFonts w:ascii="Times New Roman" w:eastAsia="Times New Roman" w:hAnsi="Times New Roman" w:cs="Times New Roman"/>
          <w:iCs/>
          <w:color w:val="1A3337"/>
          <w:sz w:val="28"/>
          <w:szCs w:val="28"/>
        </w:rPr>
        <w:t xml:space="preserve"> </w:t>
      </w:r>
      <w:r w:rsidRPr="004A2889">
        <w:rPr>
          <w:rFonts w:ascii="Times New Roman" w:eastAsia="Times New Roman" w:hAnsi="Times New Roman" w:cs="Times New Roman"/>
          <w:iCs/>
          <w:color w:val="1A3337"/>
          <w:sz w:val="28"/>
          <w:szCs w:val="28"/>
        </w:rPr>
        <w:t>Е.А. Технология научного исследования. Программа курса. – СПб.,2000. – 20с.</w:t>
      </w:r>
    </w:p>
    <w:p w:rsidR="006665F1" w:rsidRDefault="006665F1" w:rsidP="004A2889">
      <w:pPr>
        <w:pStyle w:val="a3"/>
        <w:numPr>
          <w:ilvl w:val="0"/>
          <w:numId w:val="13"/>
        </w:num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iCs/>
          <w:color w:val="1A3337"/>
          <w:sz w:val="28"/>
          <w:szCs w:val="28"/>
        </w:rPr>
        <w:t>Программы лауреатов V Всероссийского конкурса авторских программ дополнительного образования детей. Номинации: эколого-биологическая, социально-педагогическая. – М.: ГОУ ЦРСДОД, 2003. – 200 с.</w:t>
      </w:r>
    </w:p>
    <w:p w:rsidR="003D08C0" w:rsidRDefault="003D08C0" w:rsidP="003D08C0">
      <w:pPr>
        <w:shd w:val="clear" w:color="auto" w:fill="FFFFFF"/>
        <w:spacing w:after="100" w:afterAutospacing="1" w:line="360" w:lineRule="auto"/>
        <w:jc w:val="both"/>
        <w:rPr>
          <w:rFonts w:ascii="Times New Roman" w:eastAsia="Times New Roman" w:hAnsi="Times New Roman" w:cs="Times New Roman"/>
          <w:iCs/>
          <w:color w:val="1A3337"/>
          <w:sz w:val="28"/>
          <w:szCs w:val="28"/>
        </w:rPr>
      </w:pPr>
    </w:p>
    <w:p w:rsidR="003D08C0" w:rsidRPr="003D08C0" w:rsidRDefault="003D08C0" w:rsidP="003D08C0">
      <w:pPr>
        <w:shd w:val="clear" w:color="auto" w:fill="FFFFFF"/>
        <w:spacing w:after="100" w:afterAutospacing="1" w:line="360" w:lineRule="auto"/>
        <w:jc w:val="both"/>
        <w:rPr>
          <w:rFonts w:ascii="Times New Roman" w:eastAsia="Times New Roman" w:hAnsi="Times New Roman" w:cs="Times New Roman"/>
          <w:iCs/>
          <w:color w:val="1A3337"/>
          <w:sz w:val="28"/>
          <w:szCs w:val="28"/>
        </w:rPr>
      </w:pPr>
    </w:p>
    <w:p w:rsidR="006665F1" w:rsidRPr="004A2889" w:rsidRDefault="006665F1" w:rsidP="004A2889">
      <w:pPr>
        <w:shd w:val="clear" w:color="auto" w:fill="FFFFFF"/>
        <w:spacing w:after="100" w:afterAutospacing="1" w:line="360" w:lineRule="auto"/>
        <w:jc w:val="both"/>
        <w:rPr>
          <w:rFonts w:ascii="Times New Roman" w:eastAsia="Times New Roman" w:hAnsi="Times New Roman" w:cs="Times New Roman"/>
          <w:iCs/>
          <w:color w:val="1A3337"/>
          <w:sz w:val="28"/>
          <w:szCs w:val="28"/>
        </w:rPr>
      </w:pPr>
      <w:r w:rsidRPr="004A2889">
        <w:rPr>
          <w:rFonts w:ascii="Times New Roman" w:eastAsia="Times New Roman" w:hAnsi="Times New Roman" w:cs="Times New Roman"/>
          <w:bCs/>
          <w:iCs/>
          <w:color w:val="1A3337"/>
          <w:sz w:val="28"/>
          <w:szCs w:val="28"/>
        </w:rPr>
        <w:lastRenderedPageBreak/>
        <w:t>Список дополнительных образовательных (</w:t>
      </w:r>
      <w:proofErr w:type="spellStart"/>
      <w:r w:rsidRPr="004A2889">
        <w:rPr>
          <w:rFonts w:ascii="Times New Roman" w:eastAsia="Times New Roman" w:hAnsi="Times New Roman" w:cs="Times New Roman"/>
          <w:bCs/>
          <w:iCs/>
          <w:color w:val="1A3337"/>
          <w:sz w:val="28"/>
          <w:szCs w:val="28"/>
        </w:rPr>
        <w:t>общеразвивающих</w:t>
      </w:r>
      <w:proofErr w:type="spellEnd"/>
      <w:r w:rsidRPr="004A2889">
        <w:rPr>
          <w:rFonts w:ascii="Times New Roman" w:eastAsia="Times New Roman" w:hAnsi="Times New Roman" w:cs="Times New Roman"/>
          <w:bCs/>
          <w:iCs/>
          <w:color w:val="1A3337"/>
          <w:sz w:val="28"/>
          <w:szCs w:val="28"/>
        </w:rPr>
        <w:t xml:space="preserve">) программ МБОУ ДОД </w:t>
      </w:r>
      <w:r w:rsidR="00800927" w:rsidRPr="004A2889">
        <w:rPr>
          <w:rFonts w:ascii="Times New Roman" w:eastAsia="Times New Roman" w:hAnsi="Times New Roman" w:cs="Times New Roman"/>
          <w:sz w:val="28"/>
          <w:szCs w:val="28"/>
        </w:rPr>
        <w:t xml:space="preserve">«Детский подростковый центр «Росток» </w:t>
      </w:r>
      <w:proofErr w:type="gramStart"/>
      <w:r w:rsidR="00800927" w:rsidRPr="004A2889">
        <w:rPr>
          <w:rFonts w:ascii="Times New Roman" w:eastAsia="Times New Roman" w:hAnsi="Times New Roman" w:cs="Times New Roman"/>
          <w:sz w:val="28"/>
          <w:szCs w:val="28"/>
        </w:rPr>
        <w:t>г</w:t>
      </w:r>
      <w:proofErr w:type="gramEnd"/>
      <w:r w:rsidR="00800927" w:rsidRPr="004A2889">
        <w:rPr>
          <w:rFonts w:ascii="Times New Roman" w:eastAsia="Times New Roman" w:hAnsi="Times New Roman" w:cs="Times New Roman"/>
          <w:sz w:val="28"/>
          <w:szCs w:val="28"/>
        </w:rPr>
        <w:t>.</w:t>
      </w:r>
      <w:r w:rsidR="00CF4BDC" w:rsidRPr="004A2889">
        <w:rPr>
          <w:rFonts w:ascii="Times New Roman" w:eastAsia="Times New Roman" w:hAnsi="Times New Roman" w:cs="Times New Roman"/>
          <w:sz w:val="28"/>
          <w:szCs w:val="28"/>
        </w:rPr>
        <w:t xml:space="preserve"> </w:t>
      </w:r>
      <w:r w:rsidR="00800927" w:rsidRPr="004A2889">
        <w:rPr>
          <w:rFonts w:ascii="Times New Roman" w:eastAsia="Times New Roman" w:hAnsi="Times New Roman" w:cs="Times New Roman"/>
          <w:sz w:val="28"/>
          <w:szCs w:val="28"/>
        </w:rPr>
        <w:t>Улан-Удэ»</w:t>
      </w:r>
    </w:p>
    <w:tbl>
      <w:tblPr>
        <w:tblW w:w="9718" w:type="dxa"/>
        <w:tblInd w:w="-147" w:type="dxa"/>
        <w:tblCellMar>
          <w:left w:w="0" w:type="dxa"/>
          <w:right w:w="0" w:type="dxa"/>
        </w:tblCellMar>
        <w:tblLook w:val="04A0"/>
      </w:tblPr>
      <w:tblGrid>
        <w:gridCol w:w="496"/>
        <w:gridCol w:w="3132"/>
        <w:gridCol w:w="2167"/>
        <w:gridCol w:w="1179"/>
        <w:gridCol w:w="1579"/>
        <w:gridCol w:w="1165"/>
      </w:tblGrid>
      <w:tr w:rsidR="006665F1" w:rsidRPr="004A2889" w:rsidTr="00180C2A">
        <w:tc>
          <w:tcPr>
            <w:tcW w:w="4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bCs/>
                <w:sz w:val="28"/>
                <w:szCs w:val="28"/>
              </w:rPr>
              <w:t>№</w:t>
            </w:r>
          </w:p>
        </w:tc>
        <w:tc>
          <w:tcPr>
            <w:tcW w:w="40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bCs/>
                <w:sz w:val="28"/>
                <w:szCs w:val="28"/>
              </w:rPr>
              <w:t>Название программы</w:t>
            </w:r>
          </w:p>
        </w:tc>
        <w:tc>
          <w:tcPr>
            <w:tcW w:w="18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bCs/>
                <w:sz w:val="28"/>
                <w:szCs w:val="28"/>
              </w:rPr>
              <w:t>Направленность</w:t>
            </w:r>
          </w:p>
        </w:tc>
        <w:tc>
          <w:tcPr>
            <w:tcW w:w="10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bCs/>
                <w:sz w:val="28"/>
                <w:szCs w:val="28"/>
              </w:rPr>
              <w:t>Педагог</w:t>
            </w:r>
          </w:p>
        </w:tc>
        <w:tc>
          <w:tcPr>
            <w:tcW w:w="135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bCs/>
                <w:sz w:val="28"/>
                <w:szCs w:val="28"/>
              </w:rPr>
              <w:t>Срок реализации</w:t>
            </w:r>
          </w:p>
        </w:tc>
        <w:tc>
          <w:tcPr>
            <w:tcW w:w="98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bCs/>
                <w:sz w:val="28"/>
                <w:szCs w:val="28"/>
              </w:rPr>
              <w:t>Возраст детей</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7A7A9C">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xml:space="preserve">) программа по народно-сценическому танцу </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 лет</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7-18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7A7A9C">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эстрадному танцу</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 лет</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6-16</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w:t>
            </w:r>
            <w:proofErr w:type="spellStart"/>
            <w:r w:rsidRPr="004A2889">
              <w:rPr>
                <w:rFonts w:ascii="Times New Roman" w:eastAsia="Times New Roman" w:hAnsi="Times New Roman" w:cs="Times New Roman"/>
                <w:sz w:val="28"/>
                <w:szCs w:val="28"/>
              </w:rPr>
              <w:t>Музицирование</w:t>
            </w:r>
            <w:proofErr w:type="spellEnd"/>
            <w:r w:rsidRPr="004A2889">
              <w:rPr>
                <w:rFonts w:ascii="Times New Roman" w:eastAsia="Times New Roman" w:hAnsi="Times New Roman" w:cs="Times New Roman"/>
                <w:sz w:val="28"/>
                <w:szCs w:val="28"/>
              </w:rPr>
              <w:t xml:space="preserve"> на фортепиано»</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5 лет</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6-16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классическому вокалу «Волшебный мир песни»</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6-18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5</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lastRenderedPageBreak/>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«Студия детского эстрадного творчества»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5 лет</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6-16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6</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7A7A9C">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w:t>
            </w:r>
            <w:r w:rsidR="007A7A9C">
              <w:rPr>
                <w:rFonts w:ascii="Times New Roman" w:eastAsia="Times New Roman" w:hAnsi="Times New Roman" w:cs="Times New Roman"/>
                <w:sz w:val="28"/>
                <w:szCs w:val="28"/>
              </w:rPr>
              <w:t>Рукоделие</w:t>
            </w:r>
            <w:r w:rsidRPr="004A2889">
              <w:rPr>
                <w:rFonts w:ascii="Times New Roman" w:eastAsia="Times New Roman" w:hAnsi="Times New Roman" w:cs="Times New Roman"/>
                <w:sz w:val="28"/>
                <w:szCs w:val="28"/>
              </w:rPr>
              <w:t>»</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11-18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обучению игре на гитаре и других музыкальных инструментах</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10-18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8</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7A7A9C">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xml:space="preserve">) программа по фольклору </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6-16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9</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изобразительной деятельности «Я познаю мир»</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9-17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10</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lastRenderedPageBreak/>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изобразительной деятельности «Мир раскрась сам»</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6-8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11</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актерскому мастерству «Мир театра»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9-16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12</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лепке из полимерной глины «Пластика»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 год</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9-15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13</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xml:space="preserve">) программа </w:t>
            </w:r>
          </w:p>
          <w:p w:rsidR="00CF4BDC" w:rsidRPr="004A2889" w:rsidRDefault="00CF4BDC" w:rsidP="004A2889">
            <w:pPr>
              <w:spacing w:after="100" w:afterAutospacing="1" w:line="360" w:lineRule="auto"/>
              <w:rPr>
                <w:rFonts w:ascii="Times New Roman" w:eastAsia="Times New Roman" w:hAnsi="Times New Roman" w:cs="Times New Roman"/>
                <w:sz w:val="28"/>
                <w:szCs w:val="28"/>
              </w:rPr>
            </w:pP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 год</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7-10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14</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«Основы современного фотоискусства»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 год</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12-18 лет</w:t>
            </w:r>
          </w:p>
        </w:tc>
      </w:tr>
      <w:tr w:rsidR="00180C2A"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80C2A" w:rsidRPr="004A2889" w:rsidRDefault="00180C2A"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15</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80C2A" w:rsidRPr="004A2889" w:rsidRDefault="00180C2A"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xml:space="preserve">Дополнительная </w:t>
            </w:r>
            <w:r w:rsidRPr="004A2889">
              <w:rPr>
                <w:rFonts w:ascii="Times New Roman" w:eastAsia="Times New Roman" w:hAnsi="Times New Roman" w:cs="Times New Roman"/>
                <w:sz w:val="28"/>
                <w:szCs w:val="28"/>
              </w:rPr>
              <w:lastRenderedPageBreak/>
              <w:t>общеобразовательная (</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декоративно-прикладному творчеству «Рукодельница»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80C2A" w:rsidRPr="004A2889" w:rsidRDefault="00180C2A"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80C2A" w:rsidRPr="004A2889" w:rsidRDefault="00180C2A"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80C2A" w:rsidRPr="004A2889" w:rsidRDefault="00180C2A"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80C2A" w:rsidRPr="004A2889" w:rsidRDefault="00180C2A"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 xml:space="preserve">9-17 </w:t>
            </w:r>
            <w:r w:rsidRPr="004A2889">
              <w:rPr>
                <w:rFonts w:ascii="Times New Roman" w:eastAsia="Times New Roman" w:hAnsi="Times New Roman" w:cs="Times New Roman"/>
                <w:sz w:val="28"/>
                <w:szCs w:val="28"/>
              </w:rPr>
              <w:lastRenderedPageBreak/>
              <w:t>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16</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эстетическому воспитанию детей «Улыбка»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4 года</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17</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«Хореография для дошкольников»</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художественная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5-6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18</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«Волшебные ступеньки»</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социально-педагогическая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 год</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6-7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19</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xml:space="preserve">) программа </w:t>
            </w:r>
            <w:r w:rsidRPr="004A2889">
              <w:rPr>
                <w:rFonts w:ascii="Times New Roman" w:eastAsia="Times New Roman" w:hAnsi="Times New Roman" w:cs="Times New Roman"/>
                <w:sz w:val="28"/>
                <w:szCs w:val="28"/>
              </w:rPr>
              <w:lastRenderedPageBreak/>
              <w:t>«Почемучка»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социально-педагогическая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 год</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5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lastRenderedPageBreak/>
              <w:t>20</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«Оздоровительная аэробика»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физкультурно-спортивная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9-17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21</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AC4E71">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«Общая физическая подготовка»</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физкультурно-спортивная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9-17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22</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w:t>
            </w:r>
            <w:r w:rsidR="00800927" w:rsidRPr="004A2889">
              <w:rPr>
                <w:rFonts w:ascii="Times New Roman" w:eastAsia="Times New Roman" w:hAnsi="Times New Roman" w:cs="Times New Roman"/>
                <w:sz w:val="28"/>
                <w:szCs w:val="28"/>
              </w:rPr>
              <w:t xml:space="preserve"> </w:t>
            </w:r>
            <w:r w:rsidRPr="004A2889">
              <w:rPr>
                <w:rFonts w:ascii="Times New Roman" w:eastAsia="Times New Roman" w:hAnsi="Times New Roman" w:cs="Times New Roman"/>
                <w:sz w:val="28"/>
                <w:szCs w:val="28"/>
              </w:rPr>
              <w:t>(</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w:t>
            </w:r>
            <w:r w:rsidR="00800927" w:rsidRPr="004A2889">
              <w:rPr>
                <w:rFonts w:ascii="Times New Roman" w:eastAsia="Times New Roman" w:hAnsi="Times New Roman" w:cs="Times New Roman"/>
                <w:sz w:val="28"/>
                <w:szCs w:val="28"/>
              </w:rPr>
              <w:t>Шашки</w:t>
            </w:r>
            <w:r w:rsidRPr="004A2889">
              <w:rPr>
                <w:rFonts w:ascii="Times New Roman" w:eastAsia="Times New Roman" w:hAnsi="Times New Roman" w:cs="Times New Roman"/>
                <w:sz w:val="28"/>
                <w:szCs w:val="28"/>
              </w:rPr>
              <w:t>»</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физкультурно-спортивная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8-17 лет</w:t>
            </w:r>
          </w:p>
        </w:tc>
      </w:tr>
      <w:tr w:rsidR="006665F1" w:rsidRPr="004A2889" w:rsidTr="00180C2A">
        <w:tc>
          <w:tcPr>
            <w:tcW w:w="4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23</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Дополнительная общеобразовательная (</w:t>
            </w:r>
            <w:proofErr w:type="spellStart"/>
            <w:r w:rsidRPr="004A2889">
              <w:rPr>
                <w:rFonts w:ascii="Times New Roman" w:eastAsia="Times New Roman" w:hAnsi="Times New Roman" w:cs="Times New Roman"/>
                <w:sz w:val="28"/>
                <w:szCs w:val="28"/>
              </w:rPr>
              <w:t>общеразвивающая</w:t>
            </w:r>
            <w:proofErr w:type="spellEnd"/>
            <w:r w:rsidRPr="004A2889">
              <w:rPr>
                <w:rFonts w:ascii="Times New Roman" w:eastAsia="Times New Roman" w:hAnsi="Times New Roman" w:cs="Times New Roman"/>
                <w:sz w:val="28"/>
                <w:szCs w:val="28"/>
              </w:rPr>
              <w:t>) программа по хоккею с мячом «Ринк-бенди»</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физкультурно-спортивная</w:t>
            </w:r>
          </w:p>
        </w:tc>
        <w:tc>
          <w:tcPr>
            <w:tcW w:w="10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p>
        </w:tc>
        <w:tc>
          <w:tcPr>
            <w:tcW w:w="13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3 года</w:t>
            </w:r>
          </w:p>
        </w:tc>
        <w:tc>
          <w:tcPr>
            <w:tcW w:w="9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665F1" w:rsidRPr="004A2889" w:rsidRDefault="006665F1" w:rsidP="004A2889">
            <w:pPr>
              <w:spacing w:after="100" w:afterAutospacing="1" w:line="360" w:lineRule="auto"/>
              <w:rPr>
                <w:rFonts w:ascii="Times New Roman" w:eastAsia="Times New Roman" w:hAnsi="Times New Roman" w:cs="Times New Roman"/>
                <w:sz w:val="28"/>
                <w:szCs w:val="28"/>
              </w:rPr>
            </w:pPr>
            <w:r w:rsidRPr="004A2889">
              <w:rPr>
                <w:rFonts w:ascii="Times New Roman" w:eastAsia="Times New Roman" w:hAnsi="Times New Roman" w:cs="Times New Roman"/>
                <w:sz w:val="28"/>
                <w:szCs w:val="28"/>
              </w:rPr>
              <w:t>11-17 лет</w:t>
            </w:r>
          </w:p>
        </w:tc>
      </w:tr>
    </w:tbl>
    <w:p w:rsidR="006665F1" w:rsidRPr="006665F1" w:rsidRDefault="006665F1" w:rsidP="004A2889">
      <w:pPr>
        <w:shd w:val="clear" w:color="auto" w:fill="FFFFFF"/>
        <w:spacing w:after="100" w:afterAutospacing="1" w:line="36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6665F1" w:rsidRPr="006665F1" w:rsidRDefault="006665F1" w:rsidP="004A2889">
      <w:pPr>
        <w:shd w:val="clear" w:color="auto" w:fill="FFFFFF"/>
        <w:spacing w:after="100" w:afterAutospacing="1" w:line="360" w:lineRule="auto"/>
        <w:rPr>
          <w:rFonts w:ascii="Times New Roman" w:eastAsia="Times New Roman" w:hAnsi="Times New Roman" w:cs="Times New Roman"/>
          <w:i/>
          <w:iCs/>
          <w:color w:val="1A3337"/>
          <w:sz w:val="24"/>
          <w:szCs w:val="24"/>
        </w:rPr>
      </w:pPr>
      <w:r w:rsidRPr="006665F1">
        <w:rPr>
          <w:rFonts w:ascii="Times New Roman" w:eastAsia="Times New Roman" w:hAnsi="Times New Roman" w:cs="Times New Roman"/>
          <w:i/>
          <w:iCs/>
          <w:color w:val="1A3337"/>
          <w:sz w:val="24"/>
          <w:szCs w:val="24"/>
        </w:rPr>
        <w:t> </w:t>
      </w:r>
    </w:p>
    <w:p w:rsidR="00EF5D13" w:rsidRDefault="00EF5D13" w:rsidP="004A2889">
      <w:pPr>
        <w:spacing w:line="360" w:lineRule="auto"/>
      </w:pPr>
    </w:p>
    <w:sectPr w:rsidR="00EF5D13" w:rsidSect="00CE1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CAE"/>
    <w:multiLevelType w:val="hybridMultilevel"/>
    <w:tmpl w:val="ACA4B0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496567"/>
    <w:multiLevelType w:val="hybridMultilevel"/>
    <w:tmpl w:val="CFC8B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671EBA"/>
    <w:multiLevelType w:val="hybridMultilevel"/>
    <w:tmpl w:val="0CEC12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BC7486"/>
    <w:multiLevelType w:val="hybridMultilevel"/>
    <w:tmpl w:val="0AEC57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6C5F78"/>
    <w:multiLevelType w:val="hybridMultilevel"/>
    <w:tmpl w:val="A6825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31E10"/>
    <w:multiLevelType w:val="hybridMultilevel"/>
    <w:tmpl w:val="1D2CA23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5F083B"/>
    <w:multiLevelType w:val="hybridMultilevel"/>
    <w:tmpl w:val="BB0EC02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1A6BB4"/>
    <w:multiLevelType w:val="hybridMultilevel"/>
    <w:tmpl w:val="4CA4AB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A71882"/>
    <w:multiLevelType w:val="hybridMultilevel"/>
    <w:tmpl w:val="ACA4B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2370EC"/>
    <w:multiLevelType w:val="hybridMultilevel"/>
    <w:tmpl w:val="BBC6170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567886"/>
    <w:multiLevelType w:val="hybridMultilevel"/>
    <w:tmpl w:val="F2DC683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F350F4"/>
    <w:multiLevelType w:val="hybridMultilevel"/>
    <w:tmpl w:val="B4769C9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C5FD4"/>
    <w:multiLevelType w:val="hybridMultilevel"/>
    <w:tmpl w:val="074A0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9"/>
  </w:num>
  <w:num w:numId="3">
    <w:abstractNumId w:val="12"/>
  </w:num>
  <w:num w:numId="4">
    <w:abstractNumId w:val="5"/>
  </w:num>
  <w:num w:numId="5">
    <w:abstractNumId w:val="2"/>
  </w:num>
  <w:num w:numId="6">
    <w:abstractNumId w:val="7"/>
  </w:num>
  <w:num w:numId="7">
    <w:abstractNumId w:val="1"/>
  </w:num>
  <w:num w:numId="8">
    <w:abstractNumId w:val="3"/>
  </w:num>
  <w:num w:numId="9">
    <w:abstractNumId w:val="8"/>
  </w:num>
  <w:num w:numId="10">
    <w:abstractNumId w:val="11"/>
  </w:num>
  <w:num w:numId="11">
    <w:abstractNumId w:val="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5F1"/>
    <w:rsid w:val="00180C2A"/>
    <w:rsid w:val="002155D8"/>
    <w:rsid w:val="002C26A5"/>
    <w:rsid w:val="003D08C0"/>
    <w:rsid w:val="0040612E"/>
    <w:rsid w:val="004A2889"/>
    <w:rsid w:val="00510144"/>
    <w:rsid w:val="005E3F55"/>
    <w:rsid w:val="006665F1"/>
    <w:rsid w:val="00707544"/>
    <w:rsid w:val="007A7A9C"/>
    <w:rsid w:val="007D38B6"/>
    <w:rsid w:val="00800927"/>
    <w:rsid w:val="008C5806"/>
    <w:rsid w:val="00982F2D"/>
    <w:rsid w:val="00AC4E71"/>
    <w:rsid w:val="00B64DE8"/>
    <w:rsid w:val="00CE1CC6"/>
    <w:rsid w:val="00CF4BDC"/>
    <w:rsid w:val="00EE3FD1"/>
    <w:rsid w:val="00EF5D13"/>
    <w:rsid w:val="00FF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C6"/>
  </w:style>
  <w:style w:type="paragraph" w:styleId="1">
    <w:name w:val="heading 1"/>
    <w:basedOn w:val="a"/>
    <w:link w:val="10"/>
    <w:uiPriority w:val="9"/>
    <w:qFormat/>
    <w:rsid w:val="006665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5F1"/>
    <w:rPr>
      <w:rFonts w:ascii="Times New Roman" w:eastAsia="Times New Roman" w:hAnsi="Times New Roman" w:cs="Times New Roman"/>
      <w:b/>
      <w:bCs/>
      <w:kern w:val="36"/>
      <w:sz w:val="48"/>
      <w:szCs w:val="48"/>
    </w:rPr>
  </w:style>
  <w:style w:type="character" w:customStyle="1" w:styleId="HTML">
    <w:name w:val="Адрес HTML Знак"/>
    <w:basedOn w:val="a0"/>
    <w:link w:val="HTML0"/>
    <w:uiPriority w:val="99"/>
    <w:semiHidden/>
    <w:rsid w:val="006665F1"/>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6665F1"/>
    <w:pPr>
      <w:spacing w:after="0" w:line="240" w:lineRule="auto"/>
    </w:pPr>
    <w:rPr>
      <w:rFonts w:ascii="Times New Roman" w:eastAsia="Times New Roman" w:hAnsi="Times New Roman" w:cs="Times New Roman"/>
      <w:i/>
      <w:iCs/>
      <w:sz w:val="24"/>
      <w:szCs w:val="24"/>
    </w:rPr>
  </w:style>
  <w:style w:type="paragraph" w:styleId="a3">
    <w:name w:val="List Paragraph"/>
    <w:basedOn w:val="a"/>
    <w:uiPriority w:val="34"/>
    <w:qFormat/>
    <w:rsid w:val="00FF4638"/>
    <w:pPr>
      <w:ind w:left="720"/>
      <w:contextualSpacing/>
    </w:pPr>
  </w:style>
  <w:style w:type="paragraph" w:styleId="a4">
    <w:name w:val="Body Text Indent"/>
    <w:basedOn w:val="a"/>
    <w:link w:val="a5"/>
    <w:uiPriority w:val="99"/>
    <w:semiHidden/>
    <w:unhideWhenUsed/>
    <w:rsid w:val="0098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982F2D"/>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8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982F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15080">
      <w:bodyDiv w:val="1"/>
      <w:marLeft w:val="0"/>
      <w:marRight w:val="0"/>
      <w:marTop w:val="0"/>
      <w:marBottom w:val="0"/>
      <w:divBdr>
        <w:top w:val="none" w:sz="0" w:space="0" w:color="auto"/>
        <w:left w:val="none" w:sz="0" w:space="0" w:color="auto"/>
        <w:bottom w:val="none" w:sz="0" w:space="0" w:color="auto"/>
        <w:right w:val="none" w:sz="0" w:space="0" w:color="auto"/>
      </w:divBdr>
      <w:divsChild>
        <w:div w:id="1081101219">
          <w:marLeft w:val="0"/>
          <w:marRight w:val="0"/>
          <w:marTop w:val="0"/>
          <w:marBottom w:val="0"/>
          <w:divBdr>
            <w:top w:val="none" w:sz="0" w:space="0" w:color="auto"/>
            <w:left w:val="none" w:sz="0" w:space="0" w:color="auto"/>
            <w:bottom w:val="none" w:sz="0" w:space="0" w:color="auto"/>
            <w:right w:val="none" w:sz="0" w:space="0" w:color="auto"/>
          </w:divBdr>
        </w:div>
        <w:div w:id="388188742">
          <w:marLeft w:val="75"/>
          <w:marRight w:val="75"/>
          <w:marTop w:val="0"/>
          <w:marBottom w:val="0"/>
          <w:divBdr>
            <w:top w:val="none" w:sz="0" w:space="0" w:color="auto"/>
            <w:left w:val="none" w:sz="0" w:space="0" w:color="auto"/>
            <w:bottom w:val="none" w:sz="0" w:space="0" w:color="auto"/>
            <w:right w:val="none" w:sz="0" w:space="0" w:color="auto"/>
          </w:divBdr>
          <w:divsChild>
            <w:div w:id="496042438">
              <w:marLeft w:val="0"/>
              <w:marRight w:val="0"/>
              <w:marTop w:val="0"/>
              <w:marBottom w:val="0"/>
              <w:divBdr>
                <w:top w:val="none" w:sz="0" w:space="0" w:color="auto"/>
                <w:left w:val="none" w:sz="0" w:space="0" w:color="auto"/>
                <w:bottom w:val="none" w:sz="0" w:space="0" w:color="auto"/>
                <w:right w:val="none" w:sz="0" w:space="0" w:color="auto"/>
              </w:divBdr>
              <w:divsChild>
                <w:div w:id="1530101626">
                  <w:marLeft w:val="0"/>
                  <w:marRight w:val="0"/>
                  <w:marTop w:val="0"/>
                  <w:marBottom w:val="0"/>
                  <w:divBdr>
                    <w:top w:val="none" w:sz="0" w:space="0" w:color="auto"/>
                    <w:left w:val="none" w:sz="0" w:space="0" w:color="auto"/>
                    <w:bottom w:val="none" w:sz="0" w:space="0" w:color="auto"/>
                    <w:right w:val="none" w:sz="0" w:space="0" w:color="auto"/>
                  </w:divBdr>
                </w:div>
                <w:div w:id="530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36</Pages>
  <Words>6596</Words>
  <Characters>37601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13</cp:revision>
  <dcterms:created xsi:type="dcterms:W3CDTF">2014-09-09T00:45:00Z</dcterms:created>
  <dcterms:modified xsi:type="dcterms:W3CDTF">2014-09-23T10:57:00Z</dcterms:modified>
</cp:coreProperties>
</file>